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B0" w:rsidRDefault="006334B0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334B0" w:rsidRDefault="00ED0FE1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6pt;margin-top:-42.4pt;width:66pt;height:69pt;z-index:251658240" stroked="f">
            <v:textbox>
              <w:txbxContent>
                <w:p w:rsidR="006334B0" w:rsidRDefault="006334B0">
                  <w:r w:rsidRPr="006334B0">
                    <w:rPr>
                      <w:rFonts w:cs="Cordia New"/>
                      <w:noProof/>
                      <w:cs/>
                    </w:rPr>
                    <w:drawing>
                      <wp:inline distT="0" distB="0" distL="0" distR="0">
                        <wp:extent cx="561975" cy="800100"/>
                        <wp:effectExtent l="19050" t="0" r="9525" b="0"/>
                        <wp:docPr id="6" name="Picture 1" descr="spd_20080516153932_b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pd_20080516153932_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34B0" w:rsidRPr="009E7F1D" w:rsidRDefault="004C2873" w:rsidP="004F598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                    </w:t>
      </w:r>
      <w:r w:rsidR="006334B0" w:rsidRPr="009E7F1D">
        <w:rPr>
          <w:rFonts w:ascii="Angsana New" w:hAnsi="Angsana New"/>
          <w:b/>
          <w:bCs/>
          <w:sz w:val="36"/>
          <w:szCs w:val="36"/>
          <w:cs/>
        </w:rPr>
        <w:t>แบบสรุปการประเมินผลการปฏิบัติราชการ</w:t>
      </w:r>
      <w:r>
        <w:rPr>
          <w:rFonts w:ascii="Angsana New" w:hAnsi="Angsana New"/>
          <w:b/>
          <w:bCs/>
          <w:sz w:val="32"/>
          <w:szCs w:val="32"/>
          <w:u w:val="single"/>
        </w:rPr>
        <w:br/>
      </w:r>
      <w:r w:rsidR="006334B0"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1 </w:t>
      </w:r>
      <w:r w:rsidR="006334B0"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="006334B0"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ข้อมูลของผู้รับการประเมิน</w:t>
      </w:r>
      <w:r>
        <w:rPr>
          <w:rFonts w:ascii="Angsana New" w:hAnsi="Angsana New"/>
          <w:b/>
          <w:bCs/>
          <w:sz w:val="32"/>
          <w:szCs w:val="32"/>
        </w:rPr>
        <w:br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รอบการประเมิน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6334B0" w:rsidRPr="009E7F1D">
        <w:rPr>
          <w:rFonts w:ascii="Angsana New" w:hAnsi="Angsana New"/>
          <w:sz w:val="32"/>
          <w:szCs w:val="32"/>
          <w:cs/>
        </w:rPr>
        <w:t>รอบที่  1</w:t>
      </w:r>
      <w:r w:rsidR="006334B0" w:rsidRPr="009E7F1D">
        <w:rPr>
          <w:rFonts w:ascii="Angsana New" w:hAnsi="Angsana New"/>
          <w:sz w:val="32"/>
          <w:szCs w:val="32"/>
          <w:cs/>
        </w:rPr>
        <w:tab/>
        <w:t>1 ตุลาคม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.....</w:t>
      </w:r>
      <w:r w:rsidR="006334B0">
        <w:rPr>
          <w:rFonts w:ascii="Angsana New" w:hAnsi="Angsana New" w:hint="cs"/>
          <w:b/>
          <w:bCs/>
          <w:sz w:val="32"/>
          <w:szCs w:val="32"/>
          <w:cs/>
        </w:rPr>
        <w:t>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sz w:val="32"/>
          <w:szCs w:val="32"/>
          <w:cs/>
        </w:rPr>
        <w:t>ถึง 31 มีนาคม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6334B0">
        <w:rPr>
          <w:rFonts w:ascii="Angsana New" w:hAnsi="Angsana New" w:hint="cs"/>
          <w:b/>
          <w:bCs/>
          <w:sz w:val="32"/>
          <w:szCs w:val="32"/>
          <w:cs/>
        </w:rPr>
        <w:t>..</w:t>
      </w:r>
      <w:r w:rsidR="006334B0">
        <w:rPr>
          <w:rFonts w:ascii="Angsana New" w:hAnsi="Angsana New" w:hint="cs"/>
          <w:sz w:val="32"/>
          <w:szCs w:val="32"/>
          <w:cs/>
        </w:rPr>
        <w:t>..</w:t>
      </w:r>
      <w:r w:rsidR="006334B0" w:rsidRPr="009E7F1D">
        <w:rPr>
          <w:rFonts w:ascii="Angsana New" w:hAnsi="Angsana New"/>
          <w:sz w:val="32"/>
          <w:szCs w:val="32"/>
        </w:rPr>
        <w:t>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="006334B0" w:rsidRPr="009E7F1D">
        <w:rPr>
          <w:rFonts w:ascii="Angsana New" w:hAnsi="Angsana New"/>
          <w:sz w:val="32"/>
          <w:szCs w:val="32"/>
        </w:rPr>
        <w:t>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6334B0" w:rsidRPr="009E7F1D">
        <w:rPr>
          <w:rFonts w:ascii="Angsana New" w:hAnsi="Angsana New"/>
          <w:sz w:val="32"/>
          <w:szCs w:val="32"/>
          <w:cs/>
        </w:rPr>
        <w:t>รอบที่  2</w:t>
      </w:r>
      <w:r w:rsidR="006334B0" w:rsidRPr="009E7F1D">
        <w:rPr>
          <w:rFonts w:ascii="Angsana New" w:hAnsi="Angsana New"/>
          <w:sz w:val="32"/>
          <w:szCs w:val="32"/>
          <w:cs/>
        </w:rPr>
        <w:tab/>
        <w:t xml:space="preserve">1 </w:t>
      </w:r>
      <w:r w:rsidR="006334B0">
        <w:rPr>
          <w:rFonts w:ascii="Angsana New" w:hAnsi="Angsana New" w:hint="cs"/>
          <w:sz w:val="32"/>
          <w:szCs w:val="32"/>
          <w:cs/>
        </w:rPr>
        <w:t>เมษายน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...............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sz w:val="32"/>
          <w:szCs w:val="32"/>
          <w:cs/>
        </w:rPr>
        <w:t xml:space="preserve">ถึง </w:t>
      </w:r>
      <w:r w:rsidR="006334B0">
        <w:rPr>
          <w:rFonts w:ascii="Angsana New" w:hAnsi="Angsana New" w:hint="cs"/>
          <w:sz w:val="32"/>
          <w:szCs w:val="32"/>
          <w:cs/>
        </w:rPr>
        <w:t>30</w:t>
      </w:r>
      <w:r w:rsidR="006334B0" w:rsidRPr="009E7F1D">
        <w:rPr>
          <w:rFonts w:ascii="Angsana New" w:hAnsi="Angsana New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>กันยายน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6334B0" w:rsidRPr="009E7F1D">
        <w:rPr>
          <w:rFonts w:ascii="Angsana New" w:hAnsi="Angsana New"/>
          <w:sz w:val="32"/>
          <w:szCs w:val="32"/>
        </w:rPr>
        <w:t>.........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="006334B0" w:rsidRPr="009E7F1D">
        <w:rPr>
          <w:rFonts w:ascii="Angsana New" w:hAnsi="Angsana New"/>
          <w:sz w:val="32"/>
          <w:szCs w:val="32"/>
        </w:rPr>
        <w:t>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4F598C">
        <w:rPr>
          <w:rFonts w:ascii="Angsana New" w:hAnsi="Angsana New"/>
          <w:sz w:val="32"/>
          <w:szCs w:val="32"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ชื่อผู้รับการประเมิน (นาย/นาง/นางสาว</w:t>
      </w:r>
      <w:r w:rsidR="00872292">
        <w:rPr>
          <w:rFonts w:ascii="Angsana New" w:hAnsi="Angsana New" w:hint="cs"/>
          <w:sz w:val="32"/>
          <w:szCs w:val="32"/>
          <w:cs/>
        </w:rPr>
        <w:t>)</w:t>
      </w:r>
      <w:r w:rsidR="006334B0">
        <w:rPr>
          <w:rFonts w:ascii="Angsana New" w:hAnsi="Angsana New"/>
          <w:sz w:val="32"/>
          <w:szCs w:val="32"/>
        </w:rPr>
        <w:t xml:space="preserve">     </w:t>
      </w:r>
      <w:r w:rsidR="006334B0">
        <w:rPr>
          <w:rFonts w:ascii="Angsana New" w:hAnsi="Angsana New" w:hint="cs"/>
          <w:sz w:val="32"/>
          <w:szCs w:val="32"/>
          <w:cs/>
        </w:rPr>
        <w:t>..............................................................</w:t>
      </w:r>
      <w:r w:rsidR="00872292">
        <w:rPr>
          <w:rFonts w:ascii="Angsana New" w:hAnsi="Angsana New" w:hint="cs"/>
          <w:sz w:val="32"/>
          <w:szCs w:val="32"/>
          <w:cs/>
        </w:rPr>
        <w:t>.........</w:t>
      </w:r>
      <w:r w:rsidR="006334B0">
        <w:rPr>
          <w:rFonts w:ascii="Angsana New" w:hAnsi="Angsana New" w:hint="cs"/>
          <w:sz w:val="32"/>
          <w:szCs w:val="32"/>
          <w:cs/>
        </w:rPr>
        <w:t>.................</w:t>
      </w:r>
      <w:r w:rsidR="004F598C">
        <w:rPr>
          <w:rFonts w:ascii="Angsana New" w:hAnsi="Angsana New"/>
          <w:sz w:val="32"/>
          <w:szCs w:val="32"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       ..........................</w:t>
      </w:r>
      <w:r w:rsidR="00872292">
        <w:rPr>
          <w:rFonts w:ascii="Angsana New" w:hAnsi="Angsana New" w:hint="cs"/>
          <w:sz w:val="32"/>
          <w:szCs w:val="32"/>
          <w:cs/>
        </w:rPr>
        <w:t xml:space="preserve">.............................  </w:t>
      </w:r>
      <w:r w:rsidR="00872292">
        <w:rPr>
          <w:rFonts w:ascii="Angsana New" w:hAnsi="Angsana New" w:hint="cs"/>
          <w:sz w:val="32"/>
          <w:szCs w:val="32"/>
          <w:cs/>
        </w:rPr>
        <w:tab/>
      </w:r>
      <w:r w:rsidR="006334B0">
        <w:rPr>
          <w:rFonts w:ascii="Angsana New" w:hAnsi="Angsana New"/>
          <w:sz w:val="32"/>
          <w:szCs w:val="32"/>
          <w:cs/>
        </w:rPr>
        <w:t>ประเภทตำแหน่ง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 ......</w:t>
      </w:r>
      <w:r w:rsidR="00872292">
        <w:rPr>
          <w:rFonts w:ascii="Angsana New" w:hAnsi="Angsana New" w:hint="cs"/>
          <w:sz w:val="32"/>
          <w:szCs w:val="32"/>
          <w:cs/>
        </w:rPr>
        <w:t>..</w:t>
      </w:r>
      <w:r w:rsidR="006334B0">
        <w:rPr>
          <w:rFonts w:ascii="Angsana New" w:hAnsi="Angsana New" w:hint="cs"/>
          <w:sz w:val="32"/>
          <w:szCs w:val="32"/>
          <w:cs/>
        </w:rPr>
        <w:t>................</w:t>
      </w:r>
      <w:r w:rsidR="00872292">
        <w:rPr>
          <w:rFonts w:ascii="Angsana New" w:hAnsi="Angsana New" w:hint="cs"/>
          <w:sz w:val="32"/>
          <w:szCs w:val="32"/>
          <w:cs/>
        </w:rPr>
        <w:t>.</w:t>
      </w:r>
      <w:r w:rsidR="006334B0">
        <w:rPr>
          <w:rFonts w:ascii="Angsana New" w:hAnsi="Angsana New" w:hint="cs"/>
          <w:sz w:val="32"/>
          <w:szCs w:val="32"/>
          <w:cs/>
        </w:rPr>
        <w:t>............</w:t>
      </w:r>
      <w:r w:rsidR="004F598C">
        <w:rPr>
          <w:rFonts w:ascii="Angsana New" w:hAnsi="Angsana New"/>
          <w:sz w:val="32"/>
          <w:szCs w:val="32"/>
        </w:rPr>
        <w:br/>
      </w:r>
      <w:r w:rsidR="006334B0">
        <w:rPr>
          <w:rFonts w:ascii="Angsana New" w:hAnsi="Angsana New"/>
          <w:sz w:val="32"/>
          <w:szCs w:val="32"/>
          <w:cs/>
        </w:rPr>
        <w:t>ระดับตำแหน่ง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</w:t>
      </w:r>
      <w:r w:rsidR="006334B0" w:rsidRPr="009E7F1D">
        <w:rPr>
          <w:rFonts w:ascii="Angsana New" w:hAnsi="Angsana New"/>
          <w:sz w:val="32"/>
          <w:szCs w:val="32"/>
          <w:cs/>
        </w:rPr>
        <w:tab/>
        <w:t>สังกัด</w:t>
      </w:r>
      <w:r w:rsidR="00872292">
        <w:rPr>
          <w:rFonts w:ascii="Angsana New" w:hAnsi="Angsana New" w:hint="cs"/>
          <w:sz w:val="32"/>
          <w:szCs w:val="32"/>
          <w:cs/>
        </w:rPr>
        <w:t xml:space="preserve">  </w:t>
      </w:r>
      <w:r w:rsidR="006334B0">
        <w:rPr>
          <w:rFonts w:ascii="Angsana New" w:hAnsi="Angsana New" w:hint="cs"/>
          <w:sz w:val="32"/>
          <w:szCs w:val="32"/>
          <w:cs/>
        </w:rPr>
        <w:t xml:space="preserve">  </w:t>
      </w:r>
      <w:proofErr w:type="spellStart"/>
      <w:r w:rsidR="006334B0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 w:rsidR="006334B0">
        <w:rPr>
          <w:rFonts w:ascii="Angsana New" w:hAnsi="Angsana New" w:hint="cs"/>
          <w:sz w:val="32"/>
          <w:szCs w:val="32"/>
          <w:cs/>
        </w:rPr>
        <w:t>พัทลุง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 xml:space="preserve"> เขต 2</w:t>
      </w:r>
      <w:r w:rsidR="004F598C">
        <w:rPr>
          <w:rFonts w:ascii="Angsana New" w:hAnsi="Angsana New"/>
          <w:sz w:val="16"/>
          <w:szCs w:val="16"/>
          <w:cs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ชื่อผู้ประเมิน (นาย/นาง/นางสาว</w:t>
      </w:r>
      <w:r w:rsidR="00872292">
        <w:rPr>
          <w:rFonts w:ascii="Angsana New" w:hAnsi="Angsana New" w:hint="cs"/>
          <w:sz w:val="32"/>
          <w:szCs w:val="32"/>
          <w:cs/>
        </w:rPr>
        <w:t>)</w:t>
      </w:r>
      <w:r w:rsidR="006334B0">
        <w:rPr>
          <w:rFonts w:ascii="Angsana New" w:hAnsi="Angsana New" w:hint="cs"/>
          <w:sz w:val="32"/>
          <w:szCs w:val="32"/>
          <w:cs/>
        </w:rPr>
        <w:t xml:space="preserve">     นางอนงค์  </w:t>
      </w:r>
      <w:proofErr w:type="spellStart"/>
      <w:r w:rsidR="006334B0">
        <w:rPr>
          <w:rFonts w:ascii="Angsana New" w:hAnsi="Angsana New" w:hint="cs"/>
          <w:sz w:val="32"/>
          <w:szCs w:val="32"/>
          <w:cs/>
        </w:rPr>
        <w:t>เชาว</w:t>
      </w:r>
      <w:proofErr w:type="spellEnd"/>
      <w:r w:rsidR="006334B0">
        <w:rPr>
          <w:rFonts w:ascii="Angsana New" w:hAnsi="Angsana New" w:hint="cs"/>
          <w:sz w:val="32"/>
          <w:szCs w:val="32"/>
          <w:cs/>
        </w:rPr>
        <w:t>นะกิจ</w:t>
      </w:r>
      <w:r w:rsidR="004F598C">
        <w:rPr>
          <w:rFonts w:ascii="Angsana New" w:hAnsi="Angsana New"/>
          <w:sz w:val="32"/>
          <w:szCs w:val="32"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ผอ.</w:t>
      </w:r>
      <w:proofErr w:type="spellStart"/>
      <w:r w:rsidR="006334B0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 w:rsidR="006334B0">
        <w:rPr>
          <w:rFonts w:ascii="Angsana New" w:hAnsi="Angsana New" w:hint="cs"/>
          <w:sz w:val="32"/>
          <w:szCs w:val="32"/>
          <w:cs/>
        </w:rPr>
        <w:t xml:space="preserve">พัทลุง  เขต  </w:t>
      </w:r>
      <w:r w:rsidR="006334B0">
        <w:rPr>
          <w:rFonts w:ascii="Angsana New" w:hAnsi="Angsana New"/>
          <w:sz w:val="32"/>
          <w:szCs w:val="32"/>
        </w:rPr>
        <w:t>2</w:t>
      </w:r>
      <w:r w:rsidR="006334B0">
        <w:rPr>
          <w:rFonts w:ascii="Angsana New" w:hAnsi="Angsana New"/>
          <w:sz w:val="32"/>
          <w:szCs w:val="32"/>
        </w:rPr>
        <w:tab/>
      </w:r>
      <w:r w:rsidR="006334B0">
        <w:rPr>
          <w:rFonts w:ascii="Angsana New" w:hAnsi="Angsana New"/>
          <w:sz w:val="32"/>
          <w:szCs w:val="32"/>
        </w:rPr>
        <w:tab/>
      </w:r>
      <w:r w:rsidR="006334B0" w:rsidRPr="009E7F1D">
        <w:rPr>
          <w:rFonts w:ascii="Angsana New" w:hAnsi="Angsana New"/>
          <w:sz w:val="32"/>
          <w:szCs w:val="32"/>
          <w:cs/>
        </w:rPr>
        <w:t>ประเภทตำแหน่ง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>อำนวยการ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 xml:space="preserve"> ระดับสูง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6334B0" w:rsidRPr="009E7F1D" w:rsidTr="006334B0">
        <w:tc>
          <w:tcPr>
            <w:tcW w:w="9889" w:type="dxa"/>
          </w:tcPr>
          <w:p w:rsidR="006334B0" w:rsidRPr="009E7F1D" w:rsidRDefault="006334B0" w:rsidP="004C2873">
            <w:pPr>
              <w:rPr>
                <w:rFonts w:ascii="Angsana New" w:hAnsi="Angsana New"/>
              </w:rPr>
            </w:pPr>
            <w:r w:rsidRPr="009E7F1D">
              <w:rPr>
                <w:rFonts w:ascii="Angsana New" w:hAnsi="Angsana New"/>
                <w:b/>
                <w:bCs/>
                <w:u w:val="single"/>
                <w:cs/>
              </w:rPr>
              <w:t>คำชี้แจง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>แบบสรุปการประเมินผลการปฏิบัติราชการนี้มีด้วยกัน 3 หน้า ประกอบด้วย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1 ข้อมูลของผู้รับการประเมิน  เพื่อระบุรายละเอียดต่าง ๆ ที่เกี่ยวข้องกับตัวผู้รับการประเมิน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2 สรุปผลการประเมิน  ใช้เพื่อกรอกค่าคะแนนการประเมินในองค์ประกอบด้านผลสัมฤทธิ์ของงาน 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องค์ประกอบด้านพฤติกรรมการปฏิบัติราชการ และน้ำหนักของทั้งสององค์ประกอบ ในแบบสรุป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>ส่วนที่ 2 นี้ ยังใช้สำหรับคำนวณคะแนนผลการปฏิบัติราชการรวมด้วย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    </w:t>
            </w:r>
            <w:r>
              <w:rPr>
                <w:rFonts w:ascii="Angsana New" w:hAnsi="Angsana New" w:hint="cs"/>
                <w:sz w:val="28"/>
                <w:cs/>
              </w:rPr>
              <w:t xml:space="preserve">      -   </w:t>
            </w:r>
            <w:r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สำหรับคะแนนองค์ประกอบด้านผลสัมฤทธิ์ของงาน ให้นำมาจากแบบประเมินผลสัมฤทธิ์ของงานโดยให้แนบท้ายแบบสรุปฉบับนี้</w:t>
            </w:r>
            <w:r w:rsidR="004C2873">
              <w:rPr>
                <w:rFonts w:ascii="Angsana New" w:hAnsi="Angsana New"/>
                <w:sz w:val="28"/>
              </w:rPr>
              <w:br/>
            </w:r>
            <w:r>
              <w:rPr>
                <w:rFonts w:ascii="Angsana New" w:hAnsi="Angsana New" w:hint="cs"/>
                <w:sz w:val="28"/>
                <w:cs/>
              </w:rPr>
              <w:t xml:space="preserve">                   -  </w:t>
            </w:r>
            <w:r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สำหรับคะแนนองค์ประกอบด้านพฤติกรรมการปฏิบัติราชการ ให้นำมาจากแบบประเมินสมรรถนะโดยให้แนบท้ายแบบสรุปฉบับนี้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6334B0">
              <w:rPr>
                <w:rFonts w:ascii="Angsana New" w:hAnsi="Angsana New"/>
                <w:sz w:val="28"/>
                <w:cs/>
              </w:rPr>
              <w:t>ส่วนที่ 3  แผนพัฒนาการปฏิบัติราชการรายบุคคล  ผู้ประเมินและผู้รับการประเมินร่วมกันจัดทำแผนพัฒนา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/>
                <w:sz w:val="28"/>
                <w:cs/>
              </w:rPr>
              <w:t xml:space="preserve">                  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ผลการปฏิบัติราชการ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6334B0">
              <w:rPr>
                <w:rFonts w:ascii="Angsana New" w:hAnsi="Angsana New"/>
                <w:sz w:val="28"/>
                <w:cs/>
              </w:rPr>
              <w:t>ส่วนที่ 4  การรับทราบผลการประเมิน  ผู้รับการประเมินลงนามรับทราบผลการประเมิน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ส่วนที่ 5  ความเห็นของผู้บังคับบัญชาเหนือขึ้นไป  ผู้บังคับบัญชาเหนือขึ้นไปกลั่นกรองผลการประเมิน 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/>
                <w:sz w:val="28"/>
                <w:cs/>
              </w:rPr>
              <w:t xml:space="preserve">                  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แผนพัฒนาผลการปฏิบัติราชการ และให้ความเห็น     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คำว่า  </w:t>
            </w:r>
            <w:r w:rsidRPr="006334B0">
              <w:rPr>
                <w:rFonts w:ascii="Angsana New" w:hAnsi="Angsana New"/>
                <w:sz w:val="28"/>
              </w:rPr>
              <w:t>“</w:t>
            </w:r>
            <w:r w:rsidRPr="006334B0">
              <w:rPr>
                <w:rFonts w:ascii="Angsana New" w:hAnsi="Angsana New"/>
                <w:sz w:val="28"/>
                <w:cs/>
              </w:rPr>
              <w:t>ผู้บังคับบัญชาเหนือขึ้นไป</w:t>
            </w:r>
            <w:r w:rsidRPr="006334B0">
              <w:rPr>
                <w:rFonts w:ascii="Angsana New" w:hAnsi="Angsana New"/>
                <w:sz w:val="28"/>
              </w:rPr>
              <w:t>”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สำหรับผู้ประเมินตามข้อ 2 (9) หมายถึง หัวหน้าส่วนราชการประจำจังหวัดผู้บังคับบัญชาของผู้รับการประเมิน</w:t>
            </w:r>
          </w:p>
        </w:tc>
      </w:tr>
    </w:tbl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2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tbl>
      <w:tblPr>
        <w:tblW w:w="10060" w:type="dxa"/>
        <w:tblInd w:w="93" w:type="dxa"/>
        <w:tblLook w:val="04A0"/>
      </w:tblPr>
      <w:tblGrid>
        <w:gridCol w:w="4780"/>
        <w:gridCol w:w="1620"/>
        <w:gridCol w:w="1900"/>
        <w:gridCol w:w="1760"/>
      </w:tblGrid>
      <w:tr w:rsidR="006334B0" w:rsidRPr="006334B0" w:rsidTr="00872292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การสรุปผลการประเมิน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</w:tr>
      <w:tr w:rsidR="006334B0" w:rsidRPr="006334B0" w:rsidTr="00872292">
        <w:trPr>
          <w:trHeight w:val="93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คะแนนประเมิน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น้ำหนัก (ข)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%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รวมคะแนน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x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1 :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>พฤติกรรมการปฏิบัติราชการ (สมรรถนะ)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ระดับผลการประเมิน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ดีเด่น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90 %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ขึ้นไป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อัตราร้อยละที่ได้รับการเลื่อน.....................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433B3E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ดีมาก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80-89 %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ฐานในการคำนวณ.....................................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      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70-79 %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จำนวนเงินที่ได้รับการเลื่อน......................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พอใช้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60-69 %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เงินเดือนที่พึงได้รับ...................................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ต้องปรับปรุง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="00F46AF7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คะแนนต่ำกว่า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60 % (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ไม่ได้เลื่อนเงินเดือน)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0378F" w:rsidRDefault="0070378F"/>
    <w:tbl>
      <w:tblPr>
        <w:tblW w:w="10060" w:type="dxa"/>
        <w:tblInd w:w="93" w:type="dxa"/>
        <w:tblLook w:val="04A0"/>
      </w:tblPr>
      <w:tblGrid>
        <w:gridCol w:w="4410"/>
        <w:gridCol w:w="1990"/>
        <w:gridCol w:w="1900"/>
        <w:gridCol w:w="1760"/>
      </w:tblGrid>
      <w:tr w:rsidR="006334B0" w:rsidRPr="006334B0" w:rsidTr="0070378F">
        <w:trPr>
          <w:trHeight w:val="4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3 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: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แผนพัฒนาการปฏิบัติราชการรายบุคคล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ความรู้/ทักษะ/สมรรถนะ ที่ต้องได้รับการพัฒนา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วิธีการพัฒนา (ระบุ)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ช่วงเวลาที่ต้องการ</w:t>
            </w: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การพัฒนา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ว/ด/ป)</w:t>
            </w:r>
          </w:p>
        </w:tc>
      </w:tr>
      <w:tr w:rsidR="006334B0" w:rsidRPr="006334B0" w:rsidTr="0070378F">
        <w:trPr>
          <w:trHeight w:val="51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ความรู้ : ความรู้ทางด้านกฎหมายและระเบียบการเงินฯ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ฝึกอบรม</w:t>
            </w:r>
            <w:r w:rsidRPr="006334B0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6334B0">
              <w:rPr>
                <w:rFonts w:ascii="Angsana New" w:hAnsi="Angsana New"/>
                <w:sz w:val="32"/>
                <w:szCs w:val="32"/>
                <w:cs/>
              </w:rPr>
              <w:t>การสอนงาน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เม.ย.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ทักษะ : ทักษะการใช้ภาษาอังกฤษและคอมพิวเตอร์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ฝึกประสบการณ์การใช้ภาษาและจัดระบบที่ปรึกษา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พ.ค.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สมรรถนะหลัก : การทำงานเป็นทีม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ฝึกกิจกรรมภาคสนามและใช้กระบวนการกลุ่ม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มิ.ย.</w:t>
            </w:r>
          </w:p>
        </w:tc>
      </w:tr>
      <w:tr w:rsidR="006334B0" w:rsidRPr="006334B0" w:rsidTr="00807A48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807A48">
        <w:trPr>
          <w:trHeight w:val="497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สมรรถนะประจำสายงาน : การทำงานเชิงรุก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ศึกษาดูงานตัวอย่างที่ประสบความสำเร็จ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ก.ค.</w:t>
            </w:r>
          </w:p>
        </w:tc>
      </w:tr>
      <w:tr w:rsidR="006334B0" w:rsidRPr="006334B0" w:rsidTr="00F46AF7">
        <w:trPr>
          <w:trHeight w:val="465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334B0" w:rsidRPr="009E7F1D" w:rsidRDefault="006334B0" w:rsidP="006334B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>-  3  -</w:t>
      </w:r>
    </w:p>
    <w:p w:rsidR="006334B0" w:rsidRPr="009E7F1D" w:rsidRDefault="006334B0" w:rsidP="006334B0">
      <w:pPr>
        <w:spacing w:after="120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4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ผู้รับการประเมิน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ได้รับทราบผลการประเมินและแผนพัฒนาการปฏิบัติราชการ              ลงชื่อ 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  <w:r w:rsidR="009265D8">
              <w:rPr>
                <w:rFonts w:ascii="Angsana New" w:hAnsi="Angsana New" w:hint="cs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รายบุคคลแล้ว                                                                               ตำแหน่ง...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</w:t>
            </w:r>
          </w:p>
          <w:p w:rsidR="006334B0" w:rsidRPr="009E7F1D" w:rsidRDefault="006334B0" w:rsidP="006B406F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                                                                 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..............</w:t>
            </w:r>
            <w:r w:rsidRPr="006B406F">
              <w:rPr>
                <w:rFonts w:ascii="Angsana New" w:hAnsi="Angsana New"/>
                <w:sz w:val="28"/>
                <w:cs/>
              </w:rPr>
              <w:t>......</w:t>
            </w:r>
            <w:r w:rsidR="006B406F" w:rsidRPr="006B406F">
              <w:rPr>
                <w:rFonts w:ascii="Angsana New" w:hAnsi="Angsana New" w:hint="cs"/>
                <w:sz w:val="28"/>
                <w:cs/>
              </w:rPr>
              <w:t>..</w:t>
            </w:r>
            <w:r w:rsidR="006B406F" w:rsidRPr="006B406F">
              <w:rPr>
                <w:rFonts w:ascii="Angsana New" w:hAnsi="Angsana New"/>
                <w:sz w:val="28"/>
              </w:rPr>
              <w:t>.</w:t>
            </w:r>
            <w:r w:rsidRPr="006B406F">
              <w:rPr>
                <w:rFonts w:ascii="Angsana New" w:hAnsi="Angsana New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</w:t>
            </w:r>
            <w:r w:rsidRPr="006334B0">
              <w:rPr>
                <w:rFonts w:ascii="Angsana New" w:hAnsi="Angsana New"/>
                <w:sz w:val="28"/>
                <w:cs/>
              </w:rPr>
              <w:t>ประเมิน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ได้แจ้งผลการประเมินและผู้รับการประเมินได้ลงนามรับทราบ     </w:t>
            </w:r>
            <w:r w:rsidRPr="006334B0">
              <w:rPr>
                <w:rFonts w:ascii="Angsana New" w:hAnsi="Angsana New"/>
                <w:sz w:val="28"/>
              </w:rPr>
              <w:t xml:space="preserve">   </w:t>
            </w:r>
            <w:r w:rsidR="009265D8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</w:rPr>
              <w:t xml:space="preserve">  </w:t>
            </w:r>
            <w:r w:rsidRPr="006334B0">
              <w:rPr>
                <w:rFonts w:ascii="Angsana New" w:hAnsi="Angsana New"/>
                <w:sz w:val="28"/>
                <w:cs/>
              </w:rPr>
              <w:t>ลงชื่อ..............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ได้แจ้งผลการประเมินเมื่อวันที่..................................................</w:t>
            </w: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ตำแหน่ง......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</w:t>
            </w:r>
            <w:r w:rsidR="006B406F">
              <w:rPr>
                <w:rFonts w:ascii="Angsana New" w:hAnsi="Angsana New"/>
                <w:sz w:val="28"/>
              </w:rPr>
              <w:t xml:space="preserve">  </w:t>
            </w:r>
            <w:r w:rsidRPr="006334B0">
              <w:rPr>
                <w:rFonts w:ascii="Angsana New" w:hAnsi="Angsana New"/>
                <w:sz w:val="28"/>
              </w:rPr>
              <w:t xml:space="preserve">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แต่ผู้รับการประเมินไม่ลงนามรับทราบ                                          </w:t>
            </w:r>
            <w:r w:rsidR="006B406F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.......</w:t>
            </w:r>
            <w:r w:rsidRPr="006334B0">
              <w:rPr>
                <w:rFonts w:ascii="Angsana New" w:hAnsi="Angsana New"/>
                <w:sz w:val="28"/>
                <w:cs/>
              </w:rPr>
              <w:t>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โดยมี...........................................................................เป็นพยาน</w:t>
            </w:r>
            <w:r w:rsidRPr="006334B0">
              <w:rPr>
                <w:rFonts w:ascii="Angsana New" w:hAnsi="Angsana New"/>
                <w:sz w:val="28"/>
              </w:rPr>
              <w:t xml:space="preserve">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ลงชื่อ.....................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.........</w:t>
            </w:r>
            <w:r w:rsidRPr="006334B0">
              <w:rPr>
                <w:rFonts w:ascii="Angsana New" w:hAnsi="Angsana New"/>
                <w:sz w:val="28"/>
                <w:cs/>
              </w:rPr>
              <w:t>..............พยาน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ตำแหน่ง........................................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</w:t>
            </w:r>
            <w:r w:rsidRPr="006334B0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วันที่............................................</w:t>
            </w:r>
            <w:r w:rsidRPr="006334B0">
              <w:rPr>
                <w:rFonts w:ascii="Angsana New" w:hAnsi="Angsana New"/>
                <w:sz w:val="28"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:rsidR="006334B0" w:rsidRPr="009E7F1D" w:rsidRDefault="006334B0" w:rsidP="006334B0">
      <w:pPr>
        <w:spacing w:before="240" w:after="240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5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ลงชื่อ 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ตำแหน่ง.................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...............................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 (ถ้ามี)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 ลงชื่อ 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ตำแหน่ง....................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วันที่....................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....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................................................................................</w:t>
            </w:r>
          </w:p>
        </w:tc>
      </w:tr>
    </w:tbl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4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p w:rsidR="00577194" w:rsidRPr="00577194" w:rsidRDefault="00577194" w:rsidP="00577194">
      <w:pPr>
        <w:spacing w:after="0"/>
        <w:jc w:val="right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  <w:t xml:space="preserve">เอกสารหมายเลข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1</w:t>
      </w:r>
    </w:p>
    <w:p w:rsidR="009D0CB9" w:rsidRDefault="009D0CB9" w:rsidP="009D0C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แบบประเมินผลสัมฤทธิ์ของงาน</w:t>
      </w:r>
    </w:p>
    <w:p w:rsidR="009D0CB9" w:rsidRDefault="009D0CB9" w:rsidP="009D0CB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 xml:space="preserve">1      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>2</w:t>
      </w:r>
    </w:p>
    <w:p w:rsid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(นาย/นาง/นางสาว).......................................................................ลงนาม..........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577194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ตำแหน่ง..................................................ระดับตำแหน่ง.................................ประเภทตำแหน่ง.................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577194" w:rsidRP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ชื่อผู้บังคับบัญชาผู้ประเมิน (นาย/นาง/นางสาว).................................................................ลงนาม............................</w:t>
      </w:r>
    </w:p>
    <w:p w:rsidR="00EE7910" w:rsidRPr="00577194" w:rsidRDefault="00EE7910" w:rsidP="00A3521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467" w:type="dxa"/>
        <w:tblInd w:w="103" w:type="dxa"/>
        <w:tblLook w:val="04A0"/>
      </w:tblPr>
      <w:tblGrid>
        <w:gridCol w:w="2819"/>
        <w:gridCol w:w="847"/>
        <w:gridCol w:w="785"/>
        <w:gridCol w:w="813"/>
        <w:gridCol w:w="799"/>
        <w:gridCol w:w="950"/>
        <w:gridCol w:w="792"/>
        <w:gridCol w:w="792"/>
        <w:gridCol w:w="870"/>
      </w:tblGrid>
      <w:tr w:rsidR="00EE7910" w:rsidRPr="00EE7910" w:rsidTr="00B30762">
        <w:trPr>
          <w:trHeight w:val="387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ตัวชี้วัดผลงาน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8"/>
            </w:tblGrid>
            <w:tr w:rsidR="00EE7910" w:rsidRPr="00EE7910" w:rsidTr="009D0CB9">
              <w:trPr>
                <w:trHeight w:val="387"/>
                <w:tblCellSpacing w:w="0" w:type="dxa"/>
              </w:trPr>
              <w:tc>
                <w:tcPr>
                  <w:tcW w:w="3991" w:type="dxa"/>
                  <w:shd w:val="clear" w:color="auto" w:fill="auto"/>
                  <w:noWrap/>
                  <w:vAlign w:val="bottom"/>
                  <w:hideMark/>
                </w:tcPr>
                <w:p w:rsidR="00EE7910" w:rsidRPr="00EE7910" w:rsidRDefault="00EE7910" w:rsidP="00EE7910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E7910">
                    <w:rPr>
                      <w:rFonts w:ascii="Angsana New" w:eastAsia="Times New Roman" w:hAnsi="Angsana New" w:cs="Angsana New"/>
                      <w:color w:val="000000"/>
                      <w:sz w:val="28"/>
                      <w:cs/>
                    </w:rPr>
                    <w:t>คะแนนตามระดับค่าเป้าหมาย</w:t>
                  </w:r>
                </w:p>
              </w:tc>
            </w:tr>
          </w:tbl>
          <w:p w:rsidR="00EE7910" w:rsidRPr="00EE7910" w:rsidRDefault="00EE7910" w:rsidP="00EE79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  <w:cs/>
              </w:rPr>
              <w:t>น้ำหนัก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คะแนนรวม</w:t>
            </w:r>
          </w:p>
        </w:tc>
      </w:tr>
      <w:tr w:rsidR="009D0CB9" w:rsidRPr="00EE7910" w:rsidTr="009D0CB9">
        <w:trPr>
          <w:trHeight w:val="30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ค=ก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x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</w:tr>
      <w:tr w:rsidR="00B30762" w:rsidRPr="00EE7910" w:rsidTr="009D0CB9">
        <w:trPr>
          <w:trHeight w:val="387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(&lt;60)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(60 - 69)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(70 - 79)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(80 - 89)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(=&gt;90)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B30762" w:rsidRPr="00EE7910" w:rsidTr="009D0CB9">
        <w:trPr>
          <w:trHeight w:val="847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6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4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7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838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39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2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รวมคะแนน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(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ค) แล้วหารด้วย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นำผลลัพธ์ที่ได้คูณด้วย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เพื่อแปลงคะแนนเป็น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คะแนน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  <w:cs/>
              </w:rPr>
              <w:t>ค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x20) =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35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นำคะแนนที่ได้ไปกรอกในแบบสรุปผลการประเมิน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หน้า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องค์ประกอบที่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ช่องคะแนน (ก)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</w:tr>
    </w:tbl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D679F7" w:rsidSect="00A35213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679F7" w:rsidRPr="00F969EE" w:rsidRDefault="00D679F7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CA4DE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69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31"/>
    <w:multiLevelType w:val="hybridMultilevel"/>
    <w:tmpl w:val="58088C4C"/>
    <w:lvl w:ilvl="0" w:tplc="31CE19F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A35213"/>
    <w:rsid w:val="00021B39"/>
    <w:rsid w:val="00035A4A"/>
    <w:rsid w:val="00046CDD"/>
    <w:rsid w:val="0010432C"/>
    <w:rsid w:val="00117FB4"/>
    <w:rsid w:val="00156DA4"/>
    <w:rsid w:val="001B782E"/>
    <w:rsid w:val="002B3C1B"/>
    <w:rsid w:val="002F61AA"/>
    <w:rsid w:val="003110A4"/>
    <w:rsid w:val="003367F7"/>
    <w:rsid w:val="00381A24"/>
    <w:rsid w:val="003879A1"/>
    <w:rsid w:val="003A2E1A"/>
    <w:rsid w:val="003E703B"/>
    <w:rsid w:val="00413503"/>
    <w:rsid w:val="00423727"/>
    <w:rsid w:val="00433B3E"/>
    <w:rsid w:val="004446B7"/>
    <w:rsid w:val="004950D4"/>
    <w:rsid w:val="004C2873"/>
    <w:rsid w:val="004F598C"/>
    <w:rsid w:val="00507A1C"/>
    <w:rsid w:val="00536A13"/>
    <w:rsid w:val="00577194"/>
    <w:rsid w:val="00580DEA"/>
    <w:rsid w:val="005F2C41"/>
    <w:rsid w:val="005F5D17"/>
    <w:rsid w:val="005F63DA"/>
    <w:rsid w:val="006334B0"/>
    <w:rsid w:val="006609D0"/>
    <w:rsid w:val="00673FC9"/>
    <w:rsid w:val="006B406F"/>
    <w:rsid w:val="006C6154"/>
    <w:rsid w:val="00702DFF"/>
    <w:rsid w:val="0070378F"/>
    <w:rsid w:val="007A340C"/>
    <w:rsid w:val="007E4B95"/>
    <w:rsid w:val="007F4653"/>
    <w:rsid w:val="00807A48"/>
    <w:rsid w:val="0085730D"/>
    <w:rsid w:val="00872292"/>
    <w:rsid w:val="008A72A9"/>
    <w:rsid w:val="009265D8"/>
    <w:rsid w:val="009437EF"/>
    <w:rsid w:val="0096131A"/>
    <w:rsid w:val="009D0CB9"/>
    <w:rsid w:val="009E4F31"/>
    <w:rsid w:val="00A0621F"/>
    <w:rsid w:val="00A30D16"/>
    <w:rsid w:val="00A33EAC"/>
    <w:rsid w:val="00A35213"/>
    <w:rsid w:val="00AB7334"/>
    <w:rsid w:val="00B04315"/>
    <w:rsid w:val="00B177E6"/>
    <w:rsid w:val="00B21053"/>
    <w:rsid w:val="00B30762"/>
    <w:rsid w:val="00B45D71"/>
    <w:rsid w:val="00B8284F"/>
    <w:rsid w:val="00BB718B"/>
    <w:rsid w:val="00C857E5"/>
    <w:rsid w:val="00CA4DE2"/>
    <w:rsid w:val="00D26D92"/>
    <w:rsid w:val="00D327D7"/>
    <w:rsid w:val="00D37C4C"/>
    <w:rsid w:val="00D41735"/>
    <w:rsid w:val="00D50C9C"/>
    <w:rsid w:val="00D679F7"/>
    <w:rsid w:val="00D80B8A"/>
    <w:rsid w:val="00D96DC4"/>
    <w:rsid w:val="00DB0849"/>
    <w:rsid w:val="00DD747F"/>
    <w:rsid w:val="00DE346A"/>
    <w:rsid w:val="00EA54ED"/>
    <w:rsid w:val="00EB0737"/>
    <w:rsid w:val="00ED0FE1"/>
    <w:rsid w:val="00EE7910"/>
    <w:rsid w:val="00F46AF7"/>
    <w:rsid w:val="00F52BEC"/>
    <w:rsid w:val="00F969EE"/>
    <w:rsid w:val="00FA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3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th/imgres?imgurl=http://www.logothailand.com/shop/l/logothailand/img-lib/spd_20080516153932_b.jpg&amp;imgrefurl=http://www.logothailand.com/product.detail.php?id=1594789&amp;h=2750&amp;w=1924&amp;sz=715&amp;tbnid=QffUmaAdbtBaoM:&amp;tbnh=269&amp;tbnw=188&amp;prev=/images?q=logo%E0%B8%AA%E0%B8%9E%E0%B8%90.&amp;hl=th&amp;usg=__GQbjPZ5r75sG1EyMLFqykEKH3z8=&amp;ei=p1kvS7qpMcyLkAXH6-DECA&amp;sa=X&amp;oi=image_result&amp;resnum=3&amp;ct=image&amp;ved=0CAcQ9QEw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2014-02-06T02:42:00Z</cp:lastPrinted>
  <dcterms:created xsi:type="dcterms:W3CDTF">2014-02-06T02:51:00Z</dcterms:created>
  <dcterms:modified xsi:type="dcterms:W3CDTF">2014-02-06T02:55:00Z</dcterms:modified>
</cp:coreProperties>
</file>