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6F" w:rsidRPr="0043156F" w:rsidRDefault="0043156F" w:rsidP="0043156F">
      <w:pPr>
        <w:rPr>
          <w:rFonts w:ascii="Tahoma" w:hAnsi="Tahoma" w:cs="Tahoma"/>
          <w:color w:val="000000"/>
          <w:sz w:val="27"/>
          <w:szCs w:val="27"/>
        </w:rPr>
      </w:pPr>
      <w:r w:rsidRPr="0043156F">
        <w:rPr>
          <w:rFonts w:ascii="Tahoma" w:hAnsi="Tahoma" w:cs="Tahoma"/>
          <w:color w:val="000000"/>
          <w:sz w:val="27"/>
          <w:szCs w:val="27"/>
        </w:rPr>
        <w:t> </w:t>
      </w:r>
      <w:r w:rsidRPr="0043156F">
        <w:rPr>
          <w:rFonts w:ascii="Tahoma" w:hAnsi="Tahoma" w:cs="Tahoma"/>
          <w:b/>
          <w:bCs/>
          <w:color w:val="000000"/>
          <w:sz w:val="27"/>
          <w:szCs w:val="27"/>
          <w:cs/>
        </w:rPr>
        <w:t>บันทึกข้อความ</w:t>
      </w:r>
    </w:p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43156F" w:rsidRPr="0043156F" w:rsidTr="004315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8"/>
              <w:gridCol w:w="6"/>
              <w:gridCol w:w="6"/>
            </w:tblGrid>
            <w:tr w:rsidR="0043156F" w:rsidRPr="0043156F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bottom"/>
                  <w:hideMark/>
                </w:tcPr>
                <w:p w:rsidR="0043156F" w:rsidRPr="0043156F" w:rsidRDefault="0043156F" w:rsidP="0043156F">
                  <w:pPr>
                    <w:rPr>
                      <w:rFonts w:ascii="Tahoma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1250" w:type="dxa"/>
                  <w:shd w:val="clear" w:color="auto" w:fill="FFFFFF"/>
                  <w:vAlign w:val="center"/>
                  <w:hideMark/>
                </w:tcPr>
                <w:p w:rsidR="0043156F" w:rsidRPr="0043156F" w:rsidRDefault="0043156F" w:rsidP="0043156F">
                  <w:pPr>
                    <w:rPr>
                      <w:rFonts w:ascii="Tahoma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shd w:val="clear" w:color="auto" w:fill="FFFFCC"/>
                  <w:hideMark/>
                </w:tcPr>
                <w:p w:rsidR="0043156F" w:rsidRPr="0043156F" w:rsidRDefault="0043156F" w:rsidP="0043156F">
                  <w:pPr>
                    <w:rPr>
                      <w:rFonts w:ascii="Tahoma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43156F" w:rsidRPr="0043156F" w:rsidRDefault="0043156F" w:rsidP="0043156F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43156F" w:rsidRPr="0043156F" w:rsidTr="004315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3156F" w:rsidRPr="0043156F" w:rsidRDefault="0043156F" w:rsidP="0043156F">
            <w:pPr>
              <w:rPr>
                <w:rFonts w:cs="Times New Roman"/>
                <w:szCs w:val="24"/>
              </w:rPr>
            </w:pPr>
          </w:p>
        </w:tc>
      </w:tr>
      <w:tr w:rsidR="0043156F" w:rsidRPr="0043156F" w:rsidTr="0043156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3156F" w:rsidRPr="0043156F" w:rsidRDefault="0043156F" w:rsidP="0043156F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43156F"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 w:rsidRPr="0043156F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cs/>
              </w:rPr>
              <w:t>ส่วนราชการ</w:t>
            </w:r>
            <w:r w:rsidRPr="0043156F">
              <w:rPr>
                <w:rFonts w:ascii="Tahoma" w:hAnsi="Tahoma" w:cs="Tahoma"/>
                <w:color w:val="000000"/>
                <w:sz w:val="21"/>
                <w:szCs w:val="21"/>
                <w:cs/>
              </w:rPr>
              <w:t xml:space="preserve">กลุ่มอำนวยการ สำนักงานเขตพื้นที่การศึกษาประถมศึกษาพัทลุง เขต </w:t>
            </w:r>
            <w:r w:rsidRPr="0043156F">
              <w:rPr>
                <w:rFonts w:ascii="Tahoma" w:hAnsi="Tahoma" w:cs="Tahoma"/>
                <w:color w:val="000000"/>
                <w:sz w:val="21"/>
                <w:szCs w:val="21"/>
              </w:rPr>
              <w:t>2</w:t>
            </w:r>
            <w:r w:rsidRPr="0043156F"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 w:rsidRPr="0043156F"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 w:rsidRPr="0043156F">
              <w:rPr>
                <w:rFonts w:ascii="Tahoma" w:hAnsi="Tahoma" w:cs="Tahoma"/>
                <w:color w:val="000000"/>
                <w:sz w:val="21"/>
                <w:szCs w:val="21"/>
                <w:cs/>
              </w:rPr>
              <w:t xml:space="preserve">ที่.............................................................................. วันที่ </w:t>
            </w:r>
            <w:r w:rsidRPr="0043156F">
              <w:rPr>
                <w:rFonts w:ascii="Tahoma" w:hAnsi="Tahoma" w:cs="Tahoma"/>
                <w:color w:val="000000"/>
                <w:sz w:val="21"/>
                <w:szCs w:val="21"/>
              </w:rPr>
              <w:t xml:space="preserve">10 </w:t>
            </w:r>
            <w:r w:rsidRPr="0043156F">
              <w:rPr>
                <w:rFonts w:ascii="Tahoma" w:hAnsi="Tahoma" w:cs="Tahoma"/>
                <w:color w:val="000000"/>
                <w:sz w:val="21"/>
                <w:szCs w:val="21"/>
                <w:cs/>
              </w:rPr>
              <w:t>เดือน กรกฏาคม พ.ศ.</w:t>
            </w:r>
            <w:r w:rsidRPr="0043156F">
              <w:rPr>
                <w:rFonts w:ascii="Tahoma" w:hAnsi="Tahoma" w:cs="Tahoma"/>
                <w:color w:val="000000"/>
                <w:sz w:val="21"/>
                <w:szCs w:val="21"/>
              </w:rPr>
              <w:t>2557</w:t>
            </w:r>
            <w:r w:rsidRPr="0043156F"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 w:rsidRPr="0043156F"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 w:rsidRPr="0043156F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cs/>
              </w:rPr>
              <w:t>เรื่อง</w:t>
            </w:r>
            <w:r w:rsidRPr="0043156F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 </w:t>
            </w:r>
            <w:r w:rsidRPr="0043156F">
              <w:rPr>
                <w:rFonts w:ascii="Tahoma" w:hAnsi="Tahoma" w:cs="Tahoma"/>
                <w:color w:val="000000"/>
                <w:sz w:val="21"/>
                <w:szCs w:val="21"/>
                <w:cs/>
              </w:rPr>
              <w:t>การจัดสรรเงินทุนหมุนเวียนเพื่อแก้ไขปัญหาหนี้สินข้าราชการครู ประจำปีงบประมาณ พ.ศ.</w:t>
            </w:r>
            <w:r w:rsidRPr="0043156F">
              <w:rPr>
                <w:rFonts w:ascii="Tahoma" w:hAnsi="Tahoma" w:cs="Tahoma"/>
                <w:color w:val="000000"/>
                <w:sz w:val="21"/>
                <w:szCs w:val="21"/>
              </w:rPr>
              <w:t>2557 (</w:t>
            </w:r>
            <w:r w:rsidRPr="0043156F">
              <w:rPr>
                <w:rFonts w:ascii="Tahoma" w:hAnsi="Tahoma" w:cs="Tahoma"/>
                <w:color w:val="000000"/>
                <w:sz w:val="21"/>
                <w:szCs w:val="21"/>
                <w:cs/>
              </w:rPr>
              <w:t>ครั้งที่ ๒)</w:t>
            </w:r>
          </w:p>
          <w:p w:rsidR="0043156F" w:rsidRPr="0043156F" w:rsidRDefault="0043156F" w:rsidP="0043156F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43156F">
              <w:rPr>
                <w:rFonts w:ascii="Tahoma" w:hAnsi="Tahoma" w:cs="Tahoma"/>
                <w:color w:val="000000"/>
                <w:sz w:val="21"/>
                <w:szCs w:val="21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43156F" w:rsidRPr="0043156F" w:rsidTr="0043156F">
        <w:trPr>
          <w:tblCellSpacing w:w="0" w:type="dxa"/>
          <w:jc w:val="center"/>
        </w:trPr>
        <w:tc>
          <w:tcPr>
            <w:tcW w:w="11250" w:type="dxa"/>
            <w:shd w:val="clear" w:color="auto" w:fill="FFFFFF"/>
            <w:vAlign w:val="center"/>
            <w:hideMark/>
          </w:tcPr>
          <w:p w:rsidR="0043156F" w:rsidRPr="0043156F" w:rsidRDefault="0043156F" w:rsidP="0043156F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Cs w:val="24"/>
              </w:rPr>
            </w:pPr>
            <w:r w:rsidRPr="0043156F">
              <w:rPr>
                <w:rFonts w:ascii="Tahoma" w:hAnsi="Tahoma" w:cs="Tahoma"/>
                <w:color w:val="000000"/>
                <w:szCs w:val="24"/>
              </w:rPr>
              <w:t> </w:t>
            </w: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เรียน</w:t>
            </w: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  </w:t>
            </w:r>
            <w:r w:rsidRPr="0043156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ผอ.สพป.พท. ๒</w:t>
            </w:r>
          </w:p>
          <w:p w:rsidR="0043156F" w:rsidRPr="0043156F" w:rsidRDefault="0043156F" w:rsidP="0043156F">
            <w:pPr>
              <w:spacing w:before="120"/>
              <w:ind w:left="720" w:hanging="720"/>
              <w:jc w:val="both"/>
              <w:rPr>
                <w:rFonts w:cs="Times New Roman"/>
                <w:color w:val="000000"/>
                <w:szCs w:val="24"/>
              </w:rPr>
            </w:pP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                  </w:t>
            </w: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เรื่องเดิม</w:t>
            </w:r>
          </w:p>
          <w:p w:rsidR="0043156F" w:rsidRPr="0043156F" w:rsidRDefault="0043156F" w:rsidP="0043156F">
            <w:pPr>
              <w:spacing w:before="120" w:after="120"/>
              <w:ind w:firstLine="1418"/>
              <w:rPr>
                <w:rFonts w:cs="Times New Roman"/>
                <w:color w:val="000000"/>
                <w:szCs w:val="24"/>
              </w:rPr>
            </w:pP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 คณะอนุกรรมการบริหารเงินทุนหมุนเวียนเขตพื้นที่การศึกษา ประชุมพิจารณาอนุมัติการ ขอกู้ยืมเงินทุนหมุนเวียนเพื่อแก้ไขปัญหาหนี้สินข้าราชการครู ในวันที่ ๑๐ กรกฎาคม ๒๕๕๗ เวลา ๑๓.๐๐ น. </w:t>
            </w: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–</w:t>
            </w:r>
            <w:proofErr w:type="gramStart"/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๑๕.๐๐</w:t>
            </w:r>
            <w:proofErr w:type="gramEnd"/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น.</w:t>
            </w:r>
          </w:p>
          <w:p w:rsidR="0043156F" w:rsidRPr="0043156F" w:rsidRDefault="0043156F" w:rsidP="0043156F">
            <w:pPr>
              <w:spacing w:before="120" w:after="120"/>
              <w:ind w:firstLine="1418"/>
              <w:rPr>
                <w:rFonts w:cs="Times New Roman"/>
                <w:color w:val="000000"/>
                <w:szCs w:val="24"/>
              </w:rPr>
            </w:pP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ข้อเท็จจริง</w:t>
            </w:r>
          </w:p>
          <w:p w:rsidR="0043156F" w:rsidRPr="0043156F" w:rsidRDefault="0043156F" w:rsidP="0043156F">
            <w:pPr>
              <w:spacing w:before="100" w:beforeAutospacing="1" w:after="100" w:afterAutospacing="1"/>
              <w:ind w:right="-142" w:firstLine="1418"/>
              <w:rPr>
                <w:rFonts w:cs="Times New Roman"/>
                <w:color w:val="000000"/>
                <w:szCs w:val="24"/>
              </w:rPr>
            </w:pP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ตามมติที่ประชุมอนุมัติให้กู้ยืมเงินทุนหมุนเวียนฯ  จำนวน</w:t>
            </w: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๑๑</w:t>
            </w: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ขอให้นิติกรตรวจสอบคุณสมบัติตามหลักเกณฑ์และวิธีการให้กู้ยืมเงินทุนหมุนเวียนเพื่อแก้ไขปัญหาหนี้สินข้าราชการครู ข้อ ๓.๖ และ ๓.๗</w:t>
            </w: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คือ</w:t>
            </w:r>
          </w:p>
          <w:p w:rsidR="0043156F" w:rsidRPr="0043156F" w:rsidRDefault="0043156F" w:rsidP="0043156F">
            <w:pPr>
              <w:spacing w:before="100" w:beforeAutospacing="1" w:after="100" w:afterAutospacing="1"/>
              <w:ind w:right="-142" w:firstLine="1418"/>
              <w:rPr>
                <w:rFonts w:cs="Times New Roman"/>
                <w:color w:val="000000"/>
                <w:szCs w:val="24"/>
              </w:rPr>
            </w:pP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๓.๖ ไม่เป็นผู้ที่อยู่ในระหว่างถูกตั้งกรรมการสอบสวนทางวินัย</w:t>
            </w:r>
          </w:p>
          <w:p w:rsidR="0043156F" w:rsidRPr="0043156F" w:rsidRDefault="0043156F" w:rsidP="0043156F">
            <w:pPr>
              <w:spacing w:before="100" w:beforeAutospacing="1" w:after="100" w:afterAutospacing="1"/>
              <w:ind w:right="-142" w:firstLine="1418"/>
              <w:rPr>
                <w:rFonts w:cs="Times New Roman"/>
                <w:color w:val="000000"/>
                <w:szCs w:val="24"/>
              </w:rPr>
            </w:pP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๓.๗ ไม่เป็นผู้ที่ถูกฟ้องร้องคดีล้มละลาย หรือมีคำสั่งศาลให้พิทักษ์ทรัพย์</w:t>
            </w:r>
          </w:p>
          <w:p w:rsidR="0043156F" w:rsidRPr="0043156F" w:rsidRDefault="0043156F" w:rsidP="0043156F">
            <w:pPr>
              <w:spacing w:after="120"/>
              <w:ind w:right="-142"/>
              <w:rPr>
                <w:rFonts w:cs="Times New Roman"/>
                <w:color w:val="000000"/>
                <w:szCs w:val="24"/>
              </w:rPr>
            </w:pP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มีรายชื่อดังที่แนบ</w:t>
            </w:r>
          </w:p>
          <w:p w:rsidR="0043156F" w:rsidRPr="0043156F" w:rsidRDefault="0043156F" w:rsidP="0043156F">
            <w:pPr>
              <w:spacing w:before="100" w:beforeAutospacing="1" w:after="100" w:afterAutospacing="1"/>
              <w:ind w:firstLine="1411"/>
              <w:rPr>
                <w:rFonts w:cs="Times New Roman"/>
                <w:color w:val="000000"/>
                <w:szCs w:val="24"/>
              </w:rPr>
            </w:pP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ข้อพิจารณา/เสนอแนะ</w:t>
            </w:r>
          </w:p>
          <w:p w:rsidR="0043156F" w:rsidRPr="0043156F" w:rsidRDefault="0043156F" w:rsidP="0043156F">
            <w:pPr>
              <w:spacing w:before="100" w:beforeAutospacing="1" w:after="100" w:afterAutospacing="1"/>
              <w:ind w:firstLine="1411"/>
              <w:rPr>
                <w:rFonts w:cs="Times New Roman"/>
                <w:color w:val="000000"/>
                <w:szCs w:val="24"/>
              </w:rPr>
            </w:pP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เห็นควร</w:t>
            </w: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มอบให้นิติกรตรวจสอบคุณสมบัติของผู้ขอกู้ที่ได้รับอนุมัติตามหลักเกณฑ์ดังกล่าว</w:t>
            </w:r>
          </w:p>
          <w:p w:rsidR="0043156F" w:rsidRPr="0043156F" w:rsidRDefault="0043156F" w:rsidP="0043156F">
            <w:pPr>
              <w:spacing w:before="100" w:beforeAutospacing="1" w:after="120"/>
              <w:rPr>
                <w:rFonts w:cs="Times New Roman"/>
                <w:color w:val="000000"/>
                <w:szCs w:val="24"/>
              </w:rPr>
            </w:pP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ตามรายชื่อข้างต้น</w:t>
            </w:r>
          </w:p>
          <w:p w:rsidR="0043156F" w:rsidRPr="0043156F" w:rsidRDefault="0043156F" w:rsidP="0043156F">
            <w:pPr>
              <w:spacing w:before="100" w:beforeAutospacing="1" w:after="100" w:afterAutospacing="1"/>
              <w:ind w:firstLine="1411"/>
              <w:rPr>
                <w:rFonts w:cs="Times New Roman"/>
                <w:color w:val="000000"/>
                <w:szCs w:val="24"/>
              </w:rPr>
            </w:pPr>
            <w:r w:rsidRPr="0043156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เพื่อโปรดพิจารณา</w:t>
            </w:r>
          </w:p>
        </w:tc>
      </w:tr>
      <w:tr w:rsidR="0043156F" w:rsidRPr="0043156F" w:rsidTr="0043156F">
        <w:trPr>
          <w:tblCellSpacing w:w="0" w:type="dxa"/>
          <w:jc w:val="center"/>
        </w:trPr>
        <w:tc>
          <w:tcPr>
            <w:tcW w:w="11250" w:type="dxa"/>
            <w:shd w:val="clear" w:color="auto" w:fill="FFFFFF"/>
            <w:vAlign w:val="center"/>
            <w:hideMark/>
          </w:tcPr>
          <w:p w:rsidR="0043156F" w:rsidRPr="0043156F" w:rsidRDefault="0043156F" w:rsidP="0043156F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43156F">
              <w:rPr>
                <w:rFonts w:ascii="Tahoma" w:hAnsi="Tahoma" w:cs="Tahoma"/>
                <w:color w:val="000000"/>
                <w:szCs w:val="24"/>
              </w:rPr>
              <w:br/>
            </w:r>
            <w:r w:rsidRPr="0043156F">
              <w:rPr>
                <w:rFonts w:ascii="Tahoma" w:hAnsi="Tahoma" w:cs="Tahoma"/>
                <w:noProof/>
                <w:color w:val="000000"/>
                <w:szCs w:val="24"/>
              </w:rPr>
              <w:drawing>
                <wp:inline distT="0" distB="0" distL="0" distR="0" wp14:anchorId="785597CE" wp14:editId="06ADAD28">
                  <wp:extent cx="2000250" cy="1133475"/>
                  <wp:effectExtent l="0" t="0" r="0" b="9525"/>
                  <wp:docPr id="1" name="Picture 1" descr="http://202.143.189.247/myoffice/2557/laysen/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202.143.189.247/myoffice/2557/laysen/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56F" w:rsidRPr="0043156F" w:rsidTr="0043156F">
        <w:trPr>
          <w:tblCellSpacing w:w="0" w:type="dxa"/>
          <w:jc w:val="center"/>
        </w:trPr>
        <w:tc>
          <w:tcPr>
            <w:tcW w:w="11250" w:type="dxa"/>
            <w:shd w:val="clear" w:color="auto" w:fill="FFFFFF"/>
            <w:vAlign w:val="center"/>
            <w:hideMark/>
          </w:tcPr>
          <w:p w:rsidR="0043156F" w:rsidRPr="0043156F" w:rsidRDefault="0043156F" w:rsidP="0043156F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hyperlink r:id="rId6" w:tgtFrame="_blank" w:history="1">
              <w:r w:rsidRPr="0043156F">
                <w:rPr>
                  <w:rFonts w:ascii="Tahoma" w:hAnsi="Tahoma" w:cs="Tahoma"/>
                  <w:b/>
                  <w:bCs/>
                  <w:color w:val="000000"/>
                  <w:sz w:val="21"/>
                  <w:szCs w:val="21"/>
                  <w:cs/>
                </w:rPr>
                <w:t xml:space="preserve">ไฟล์ที่ </w:t>
              </w:r>
              <w:r w:rsidRPr="0043156F">
                <w:rPr>
                  <w:rFonts w:ascii="Tahoma" w:hAnsi="Tahoma" w:cs="Tahoma"/>
                  <w:b/>
                  <w:bCs/>
                  <w:color w:val="000000"/>
                  <w:sz w:val="21"/>
                  <w:szCs w:val="21"/>
                </w:rPr>
                <w:t>1</w:t>
              </w:r>
            </w:hyperlink>
          </w:p>
        </w:tc>
      </w:tr>
    </w:tbl>
    <w:p w:rsidR="0043156F" w:rsidRPr="0043156F" w:rsidRDefault="0043156F" w:rsidP="0043156F">
      <w:pPr>
        <w:rPr>
          <w:rFonts w:ascii="Tahoma" w:hAnsi="Tahoma" w:cs="Tahoma"/>
          <w:vanish/>
          <w:color w:val="000000"/>
          <w:sz w:val="27"/>
          <w:szCs w:val="27"/>
        </w:rPr>
      </w:pPr>
    </w:p>
    <w:tbl>
      <w:tblPr>
        <w:tblW w:w="7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43156F" w:rsidRPr="0043156F" w:rsidTr="0043156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3156F" w:rsidRPr="0043156F" w:rsidRDefault="0043156F" w:rsidP="0043156F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43156F" w:rsidRPr="0043156F" w:rsidTr="0043156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3156F" w:rsidRPr="0043156F" w:rsidRDefault="0043156F" w:rsidP="0043156F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43156F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br/>
            </w:r>
            <w:r w:rsidRPr="0043156F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br/>
            </w:r>
            <w:r w:rsidRPr="0043156F">
              <w:rPr>
                <w:rFonts w:ascii="Tahoma" w:hAnsi="Tahoma" w:cs="Tahoma"/>
                <w:b/>
                <w:bCs/>
                <w:noProof/>
                <w:color w:val="990000"/>
                <w:sz w:val="21"/>
                <w:szCs w:val="21"/>
              </w:rPr>
              <w:lastRenderedPageBreak/>
              <w:drawing>
                <wp:inline distT="0" distB="0" distL="0" distR="0" wp14:anchorId="066A3C28" wp14:editId="3492735E">
                  <wp:extent cx="2038350" cy="1323975"/>
                  <wp:effectExtent l="0" t="0" r="0" b="9525"/>
                  <wp:docPr id="2" name="Picture 2" descr="http://202.143.189.247/myoffice/2557/laysen/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202.143.189.247/myoffice/2557/laysen/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56F" w:rsidRPr="0043156F" w:rsidRDefault="0043156F" w:rsidP="0043156F">
      <w:pPr>
        <w:rPr>
          <w:rFonts w:ascii="Tahoma" w:hAnsi="Tahoma" w:cs="Tahoma"/>
          <w:color w:val="000000"/>
          <w:sz w:val="27"/>
          <w:szCs w:val="27"/>
        </w:rPr>
      </w:pPr>
    </w:p>
    <w:tbl>
      <w:tblPr>
        <w:tblW w:w="7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0"/>
      </w:tblGrid>
      <w:tr w:rsidR="0043156F" w:rsidRPr="0043156F" w:rsidTr="0043156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3156F" w:rsidRPr="0043156F" w:rsidRDefault="0043156F" w:rsidP="0043156F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43156F" w:rsidRPr="0043156F" w:rsidTr="0043156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3156F" w:rsidRPr="0043156F" w:rsidRDefault="0043156F" w:rsidP="0043156F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43156F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br/>
            </w:r>
            <w:r w:rsidRPr="0043156F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cs/>
              </w:rPr>
              <w:t>ดำเนินการ</w:t>
            </w:r>
            <w:r w:rsidRPr="0043156F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br/>
            </w:r>
            <w:r w:rsidRPr="0043156F">
              <w:rPr>
                <w:rFonts w:ascii="Tahoma" w:hAnsi="Tahoma" w:cs="Tahoma"/>
                <w:b/>
                <w:bCs/>
                <w:noProof/>
                <w:color w:val="990000"/>
                <w:sz w:val="21"/>
                <w:szCs w:val="21"/>
              </w:rPr>
              <w:drawing>
                <wp:inline distT="0" distB="0" distL="0" distR="0" wp14:anchorId="215C7074" wp14:editId="7252E1A3">
                  <wp:extent cx="4695825" cy="1333500"/>
                  <wp:effectExtent l="0" t="0" r="9525" b="0"/>
                  <wp:docPr id="3" name="Picture 3" descr="http://202.143.189.247/myoffice/2557/laysen/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202.143.189.247/myoffice/2557/laysen/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58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76A9" w:rsidRDefault="00E876A9">
      <w:bookmarkStart w:id="0" w:name="_GoBack"/>
      <w:bookmarkEnd w:id="0"/>
    </w:p>
    <w:sectPr w:rsidR="00E87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6F"/>
    <w:rsid w:val="000B7220"/>
    <w:rsid w:val="0043156F"/>
    <w:rsid w:val="00E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56F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56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56F"/>
    <w:rPr>
      <w:rFonts w:ascii="Tahoma" w:eastAsia="Times New Roman" w:hAnsi="Tahoma" w:cs="Angsana New"/>
      <w:sz w:val="16"/>
      <w:szCs w:val="20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56F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56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56F"/>
    <w:rPr>
      <w:rFonts w:ascii="Tahoma" w:eastAsia="Times New Roman" w:hAnsi="Tahoma" w:cs="Angsana New"/>
      <w:sz w:val="16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02.143.189.247/myoffice/2557/data/tkk1/25570710_163127_3705.doc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1</cp:revision>
  <dcterms:created xsi:type="dcterms:W3CDTF">2014-07-11T05:14:00Z</dcterms:created>
  <dcterms:modified xsi:type="dcterms:W3CDTF">2014-07-11T05:18:00Z</dcterms:modified>
</cp:coreProperties>
</file>