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C68" w:rsidRPr="00B57B1E" w:rsidRDefault="005A3D42">
      <w:pPr>
        <w:rPr>
          <w:rFonts w:ascii="TH SarabunPSK" w:hAnsi="TH SarabunPSK" w:cs="TH SarabunPSK"/>
          <w:b/>
          <w:bCs/>
          <w:sz w:val="28"/>
        </w:rPr>
      </w:pPr>
      <w:r w:rsidRPr="00B57B1E">
        <w:rPr>
          <w:rFonts w:ascii="TH SarabunPSK" w:hAnsi="TH SarabunPSK" w:cs="TH SarabunPSK"/>
          <w:b/>
          <w:bCs/>
          <w:sz w:val="28"/>
          <w:cs/>
        </w:rPr>
        <w:t>มาตรฐาน 2 ตัวบ่งชี้ที่ 5</w:t>
      </w:r>
    </w:p>
    <w:p w:rsidR="005A3D42" w:rsidRPr="00B57B1E" w:rsidRDefault="005A3D42" w:rsidP="005A3D42">
      <w:pPr>
        <w:jc w:val="thaiDistribute"/>
        <w:rPr>
          <w:rFonts w:ascii="TH SarabunPSK" w:hAnsi="TH SarabunPSK" w:cs="TH SarabunPSK"/>
          <w:sz w:val="28"/>
        </w:rPr>
      </w:pPr>
      <w:r w:rsidRPr="00B57B1E">
        <w:rPr>
          <w:rFonts w:ascii="TH SarabunPSK" w:hAnsi="TH SarabunPSK" w:cs="TH SarabunPSK"/>
          <w:sz w:val="28"/>
          <w:cs/>
        </w:rPr>
        <w:tab/>
        <w:t xml:space="preserve">สำนักงานเขตพื้นที่การศึกษาประถมศึกษาพัทลุง เขต 2 เป็นสำนักงานที่ตั้งขึ้นใหม่ กรอบอัตรากำลังยังขาดอยู่ไม่เต็มกำลัง จำเป็นต้องมีการบริหารจัดการที่เหมาะสม เพื่อขับเคลื่อนนโยบายสู่การปฏิบัติ เพื่อนำไปสู่องค์กรที่มีประสิทธิภาพโดยได้นำหลักคิด การปฏิบัติบริหารเชิงบูรณาการ ใช้วงจรการทำงาน </w:t>
      </w:r>
      <w:r w:rsidRPr="00B57B1E">
        <w:rPr>
          <w:rFonts w:ascii="TH SarabunPSK" w:hAnsi="TH SarabunPSK" w:cs="TH SarabunPSK"/>
          <w:sz w:val="28"/>
        </w:rPr>
        <w:t xml:space="preserve">PDCA </w:t>
      </w:r>
      <w:r w:rsidRPr="00B57B1E">
        <w:rPr>
          <w:rFonts w:ascii="TH SarabunPSK" w:hAnsi="TH SarabunPSK" w:cs="TH SarabunPSK"/>
          <w:sz w:val="28"/>
          <w:cs/>
        </w:rPr>
        <w:t>เป็นเครื่องมือในการบริหาร โดยเนนให้ความสำคัญตัว</w:t>
      </w:r>
      <w:r w:rsidRPr="00B57B1E">
        <w:rPr>
          <w:rFonts w:ascii="TH SarabunPSK" w:hAnsi="TH SarabunPSK" w:cs="TH SarabunPSK"/>
          <w:sz w:val="28"/>
        </w:rPr>
        <w:t xml:space="preserve"> C </w:t>
      </w:r>
      <w:r w:rsidRPr="00B57B1E">
        <w:rPr>
          <w:rFonts w:ascii="TH SarabunPSK" w:hAnsi="TH SarabunPSK" w:cs="TH SarabunPSK"/>
          <w:sz w:val="28"/>
          <w:cs/>
        </w:rPr>
        <w:t>ซึ่งมีอยู่ทุกขั้นตอน ในขณะเดียวกันก็พัฒนาบุคลากรเพื่อให้เป็นบุคคลแห่งการเรียนรู้ตลอดเวลา ด้วยการฝึกทักษะหัวใจนักปราชญ์ คือ สุ จิ ปุ ลิ เป็นวิธีในการพัฒนาบุคลากร โดยอาศัยหลักการที่ทุกภาคส่วนมีส่วนร่วม ทั้งแต่ร่วมคิด ร่วมทำ ร่วมชื่นชม ภาพความสำเร็จ</w:t>
      </w:r>
    </w:p>
    <w:p w:rsidR="005A3D42" w:rsidRPr="00B57B1E" w:rsidRDefault="005A3D42" w:rsidP="005A3D42">
      <w:pPr>
        <w:jc w:val="thaiDistribute"/>
        <w:rPr>
          <w:rFonts w:ascii="TH SarabunPSK" w:hAnsi="TH SarabunPSK" w:cs="TH SarabunPSK" w:hint="cs"/>
          <w:sz w:val="28"/>
        </w:rPr>
      </w:pPr>
      <w:r w:rsidRPr="00B57B1E">
        <w:rPr>
          <w:rFonts w:ascii="TH SarabunPSK" w:hAnsi="TH SarabunPSK" w:cs="TH SarabunPSK"/>
          <w:sz w:val="28"/>
          <w:cs/>
        </w:rPr>
        <w:tab/>
        <w:t>จากการศึกษานโยบายของรัฐบาล หน่วยงานต้นสังกัดรวมทั้งศึกษาสภาพปัญหาและความต้องการในการพัฒนาของบุคลากรในสังกัด และนำข้อมูลมาวิเคระห์ วางแผน กำหนดทิศทางในการดำเนินงาน ในรูปแบบของแผนปฏิบัติการประจำปี จึงได้กำหนดนโยบายในการดำเนินงาน 2 ด้าน มีด้านคุณภาพการศึกษา มีจำนวน 8 ข้อ และด้านโอกาสทางการศึกษา มีจำนวน 4 ข้อ มีรายละเอียดดังนี้</w:t>
      </w:r>
    </w:p>
    <w:p w:rsidR="005A3D42" w:rsidRPr="00B57B1E" w:rsidRDefault="005A3D42" w:rsidP="00DD58E3">
      <w:pPr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  <w:r w:rsidRPr="00B57B1E">
        <w:rPr>
          <w:rFonts w:ascii="TH SarabunPSK" w:hAnsi="TH SarabunPSK" w:cs="TH SarabunPSK" w:hint="cs"/>
          <w:sz w:val="28"/>
          <w:cs/>
        </w:rPr>
        <w:t xml:space="preserve"> วิธีการดำเนินงาน</w:t>
      </w:r>
    </w:p>
    <w:p w:rsidR="005A3D42" w:rsidRPr="00B57B1E" w:rsidRDefault="005A3D42" w:rsidP="00DD58E3">
      <w:pPr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  <w:r w:rsidRPr="00B57B1E">
        <w:rPr>
          <w:rFonts w:ascii="TH SarabunPSK" w:hAnsi="TH SarabunPSK" w:cs="TH SarabunPSK" w:hint="cs"/>
          <w:sz w:val="28"/>
          <w:cs/>
        </w:rPr>
        <w:t>1. ประชุมผู้บริหาร</w:t>
      </w:r>
    </w:p>
    <w:p w:rsidR="005A3D42" w:rsidRPr="00B57B1E" w:rsidRDefault="005A3D42" w:rsidP="00DD58E3">
      <w:pPr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  <w:r w:rsidRPr="00B57B1E">
        <w:rPr>
          <w:rFonts w:ascii="TH SarabunPSK" w:hAnsi="TH SarabunPSK" w:cs="TH SarabunPSK" w:hint="cs"/>
          <w:sz w:val="28"/>
          <w:cs/>
        </w:rPr>
        <w:t>2. องค์กรบุคลากร</w:t>
      </w:r>
    </w:p>
    <w:p w:rsidR="005A3D42" w:rsidRPr="00B57B1E" w:rsidRDefault="005A3D42" w:rsidP="00DD58E3">
      <w:pPr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  <w:r w:rsidRPr="00B57B1E">
        <w:rPr>
          <w:rFonts w:ascii="TH SarabunPSK" w:hAnsi="TH SarabunPSK" w:cs="TH SarabunPSK" w:hint="cs"/>
          <w:sz w:val="28"/>
          <w:cs/>
        </w:rPr>
        <w:t>3. ผลการนิเทศ ติดตาม โดยนำความเข้าใจในเรื่องนโยบาย</w:t>
      </w:r>
      <w:r w:rsidR="00DD58E3" w:rsidRPr="00B57B1E">
        <w:rPr>
          <w:rFonts w:ascii="TH SarabunPSK" w:hAnsi="TH SarabunPSK" w:cs="TH SarabunPSK" w:hint="cs"/>
          <w:sz w:val="28"/>
          <w:cs/>
        </w:rPr>
        <w:t xml:space="preserve"> ของ สพป.พัทลุง เขต 2</w:t>
      </w:r>
    </w:p>
    <w:p w:rsidR="00DD58E3" w:rsidRPr="00B57B1E" w:rsidRDefault="00DD58E3" w:rsidP="00DD58E3">
      <w:pPr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  <w:r w:rsidRPr="00B57B1E">
        <w:rPr>
          <w:rFonts w:ascii="TH SarabunPSK" w:hAnsi="TH SarabunPSK" w:cs="TH SarabunPSK" w:hint="cs"/>
          <w:sz w:val="28"/>
          <w:cs/>
        </w:rPr>
        <w:t>4. นำผลการติดตามการนำนโยบาย ไปสู่การปฏิบัติมาสรุปรายงานผล</w:t>
      </w:r>
    </w:p>
    <w:p w:rsidR="00DD58E3" w:rsidRPr="00B57B1E" w:rsidRDefault="00DD58E3" w:rsidP="00DD58E3">
      <w:pPr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  <w:r w:rsidRPr="00B57B1E">
        <w:rPr>
          <w:rFonts w:ascii="TH SarabunPSK" w:hAnsi="TH SarabunPSK" w:cs="TH SarabunPSK" w:hint="cs"/>
          <w:sz w:val="28"/>
          <w:cs/>
        </w:rPr>
        <w:t>5. แบบสอบถาม แบบประเมิน</w:t>
      </w:r>
    </w:p>
    <w:p w:rsidR="00DD58E3" w:rsidRPr="00B57B1E" w:rsidRDefault="00DD58E3" w:rsidP="00DD58E3">
      <w:pPr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  <w:r w:rsidRPr="00B57B1E">
        <w:rPr>
          <w:rFonts w:ascii="TH SarabunPSK" w:hAnsi="TH SarabunPSK" w:cs="TH SarabunPSK" w:hint="cs"/>
          <w:sz w:val="28"/>
          <w:cs/>
        </w:rPr>
        <w:t>6. ประชุมอบรมสัมมนา กิจกรรมต่าง ๆตามแผนปฏิบัติการ ปี 57</w:t>
      </w:r>
    </w:p>
    <w:p w:rsidR="00DD58E3" w:rsidRPr="00B57B1E" w:rsidRDefault="00DD58E3" w:rsidP="00DD58E3">
      <w:pPr>
        <w:spacing w:after="0" w:line="240" w:lineRule="auto"/>
        <w:jc w:val="thaiDistribute"/>
        <w:rPr>
          <w:rFonts w:ascii="TH SarabunPSK" w:hAnsi="TH SarabunPSK" w:cs="TH SarabunPSK" w:hint="cs"/>
          <w:sz w:val="28"/>
          <w:cs/>
        </w:rPr>
      </w:pPr>
      <w:r w:rsidRPr="00B57B1E">
        <w:rPr>
          <w:rFonts w:ascii="TH SarabunPSK" w:hAnsi="TH SarabunPSK" w:cs="TH SarabunPSK" w:hint="cs"/>
          <w:sz w:val="28"/>
          <w:cs/>
        </w:rPr>
        <w:t xml:space="preserve">7. มีวิการ  </w:t>
      </w:r>
      <w:proofErr w:type="spellStart"/>
      <w:r w:rsidRPr="00B57B1E">
        <w:rPr>
          <w:rFonts w:ascii="TH SarabunPSK" w:hAnsi="TH SarabunPSK" w:cs="TH SarabunPSK"/>
          <w:sz w:val="28"/>
        </w:rPr>
        <w:t>Tcus</w:t>
      </w:r>
      <w:proofErr w:type="spellEnd"/>
      <w:r w:rsidRPr="00B57B1E">
        <w:rPr>
          <w:rFonts w:ascii="TH SarabunPSK" w:hAnsi="TH SarabunPSK" w:cs="TH SarabunPSK"/>
          <w:sz w:val="28"/>
        </w:rPr>
        <w:t xml:space="preserve"> </w:t>
      </w:r>
      <w:proofErr w:type="spellStart"/>
      <w:r w:rsidRPr="00B57B1E">
        <w:rPr>
          <w:rFonts w:ascii="TH SarabunPSK" w:hAnsi="TH SarabunPSK" w:cs="TH SarabunPSK"/>
          <w:sz w:val="28"/>
        </w:rPr>
        <w:t>Crcup</w:t>
      </w:r>
      <w:proofErr w:type="spellEnd"/>
      <w:r w:rsidRPr="00B57B1E">
        <w:rPr>
          <w:rFonts w:ascii="TH SarabunPSK" w:hAnsi="TH SarabunPSK" w:cs="TH SarabunPSK"/>
          <w:sz w:val="28"/>
        </w:rPr>
        <w:t xml:space="preserve">  </w:t>
      </w:r>
      <w:r w:rsidRPr="00B57B1E">
        <w:rPr>
          <w:rFonts w:ascii="TH SarabunPSK" w:hAnsi="TH SarabunPSK" w:cs="TH SarabunPSK" w:hint="cs"/>
          <w:sz w:val="28"/>
          <w:cs/>
        </w:rPr>
        <w:t xml:space="preserve"> </w:t>
      </w:r>
      <w:r w:rsidR="00052AAF" w:rsidRPr="00B57B1E">
        <w:rPr>
          <w:rFonts w:ascii="TH SarabunPSK" w:hAnsi="TH SarabunPSK" w:cs="TH SarabunPSK" w:hint="cs"/>
          <w:sz w:val="28"/>
          <w:cs/>
        </w:rPr>
        <w:t>หลัก</w:t>
      </w:r>
      <w:r w:rsidRPr="00B57B1E">
        <w:rPr>
          <w:rFonts w:ascii="TH SarabunPSK" w:hAnsi="TH SarabunPSK" w:cs="TH SarabunPSK" w:hint="cs"/>
          <w:sz w:val="28"/>
          <w:cs/>
        </w:rPr>
        <w:t>จากผู้มีส่วนเกี่ยวข้องในการจัดการศึกษา</w:t>
      </w:r>
    </w:p>
    <w:sectPr w:rsidR="00DD58E3" w:rsidRPr="00B57B1E" w:rsidSect="000F4C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A3D42"/>
    <w:rsid w:val="00052AAF"/>
    <w:rsid w:val="000F4C68"/>
    <w:rsid w:val="005A3D42"/>
    <w:rsid w:val="009C582F"/>
    <w:rsid w:val="00B57B1E"/>
    <w:rsid w:val="00DD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BigM</dc:creator>
  <cp:lastModifiedBy>BigM</cp:lastModifiedBy>
  <cp:revision>3</cp:revision>
  <dcterms:created xsi:type="dcterms:W3CDTF">2014-10-02T02:12:00Z</dcterms:created>
  <dcterms:modified xsi:type="dcterms:W3CDTF">2014-10-02T03:39:00Z</dcterms:modified>
</cp:coreProperties>
</file>