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4" w:rsidRDefault="00866CF9">
      <w:pPr>
        <w:rPr>
          <w:b/>
          <w:bCs/>
          <w:sz w:val="32"/>
          <w:szCs w:val="32"/>
        </w:rPr>
      </w:pPr>
      <w:bookmarkStart w:id="0" w:name="_GoBack"/>
      <w:bookmarkEnd w:id="0"/>
      <w:r w:rsidRPr="00866CF9">
        <w:rPr>
          <w:rFonts w:hint="cs"/>
          <w:b/>
          <w:bCs/>
          <w:sz w:val="32"/>
          <w:szCs w:val="32"/>
          <w:cs/>
        </w:rPr>
        <w:t>ความยุ่งยากซับซ้อนของการปฏิบัติงานตรวจสอบภายใน</w:t>
      </w:r>
    </w:p>
    <w:p w:rsidR="00866CF9" w:rsidRDefault="00866CF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หน่วยตรวจสอบภายในมีฐาน</w:t>
      </w:r>
      <w:r w:rsidR="0038031F">
        <w:rPr>
          <w:rFonts w:hint="cs"/>
          <w:sz w:val="32"/>
          <w:szCs w:val="32"/>
          <w:cs/>
        </w:rPr>
        <w:t>ะ</w:t>
      </w:r>
      <w:r>
        <w:rPr>
          <w:rFonts w:hint="cs"/>
          <w:sz w:val="32"/>
          <w:szCs w:val="32"/>
          <w:cs/>
        </w:rPr>
        <w:t xml:space="preserve">เป็นเครื่องมือของผู้อำนวยการสำนักงานเขตพื้นที่การศึกษา ในการสอบทานติดตามผลกการดำเนินการทางด้านการบริหารการศึกษาของหน่วยงานในสังกัด การดำเนินการบริหารจัดการเกี่ยวกับการบริหารงบประมาณ  การเงิน  ทรัพย์สิน  และการบริหารงานด้านอื่นๆ  </w:t>
      </w:r>
      <w:r w:rsidR="007504E1">
        <w:rPr>
          <w:rFonts w:hint="cs"/>
          <w:sz w:val="32"/>
          <w:szCs w:val="32"/>
          <w:cs/>
        </w:rPr>
        <w:t xml:space="preserve">  รวมทั้งการประเมินการบริหารความเสี่ยง การควบคุม  กำกับ ดูแล  เพื่อเพิ่มคุณค่าและปรับปรุงการดำเนินงาน และช่วยให้หน่วยรับตรวจสามารถประเมินและปรับปรุงประสิทธิผลของกระบวนการบริหารความเสี่ยง  กระบวนการควบคุมและกระบวนการกำกับ ดูแลเพื่อบรรลุวัตถุประสงค์ที่หน่วยรับตรวจกำหนด  </w:t>
      </w:r>
      <w:r>
        <w:rPr>
          <w:rFonts w:hint="cs"/>
          <w:sz w:val="32"/>
          <w:szCs w:val="32"/>
          <w:cs/>
        </w:rPr>
        <w:t>โดยมีกรอบโครงสร้างที่ขึ้นตรงต่อผู้อำนวยการสำนักงานเขตพื้นที่การศึกษา   มี</w:t>
      </w:r>
      <w:r w:rsidRPr="00A638B4">
        <w:rPr>
          <w:rFonts w:hint="cs"/>
          <w:b/>
          <w:bCs/>
          <w:sz w:val="32"/>
          <w:szCs w:val="32"/>
          <w:cs/>
        </w:rPr>
        <w:t>อำนาจหน้าที่</w:t>
      </w:r>
      <w:r>
        <w:rPr>
          <w:rFonts w:hint="cs"/>
          <w:sz w:val="32"/>
          <w:szCs w:val="32"/>
          <w:cs/>
        </w:rPr>
        <w:t>ตามขอบ</w:t>
      </w:r>
      <w:r w:rsidR="00A638B4">
        <w:rPr>
          <w:rFonts w:hint="cs"/>
          <w:sz w:val="32"/>
          <w:szCs w:val="32"/>
          <w:cs/>
        </w:rPr>
        <w:t>เขต</w:t>
      </w:r>
      <w:r>
        <w:rPr>
          <w:rFonts w:hint="cs"/>
          <w:sz w:val="32"/>
          <w:szCs w:val="32"/>
          <w:cs/>
        </w:rPr>
        <w:t>ของงานคือ</w:t>
      </w:r>
    </w:p>
    <w:p w:rsidR="00866CF9" w:rsidRDefault="00866CF9" w:rsidP="00866CF9">
      <w:pPr>
        <w:pStyle w:val="a3"/>
        <w:numPr>
          <w:ilvl w:val="0"/>
          <w:numId w:val="1"/>
        </w:numPr>
        <w:rPr>
          <w:sz w:val="32"/>
          <w:szCs w:val="32"/>
        </w:rPr>
      </w:pPr>
      <w:r w:rsidRPr="00866CF9">
        <w:rPr>
          <w:rFonts w:hint="cs"/>
          <w:sz w:val="32"/>
          <w:szCs w:val="32"/>
          <w:cs/>
        </w:rPr>
        <w:t>การตรวจสอบ  สอบทานวิเคราะห์  รวมทั้งการประเมินความเพียงพอและความมีประสิทธิผลของ</w:t>
      </w:r>
    </w:p>
    <w:p w:rsidR="00866CF9" w:rsidRDefault="00866CF9" w:rsidP="00866CF9">
      <w:pPr>
        <w:pStyle w:val="a3"/>
        <w:rPr>
          <w:sz w:val="32"/>
          <w:szCs w:val="32"/>
        </w:rPr>
      </w:pPr>
      <w:r w:rsidRPr="00866CF9">
        <w:rPr>
          <w:rFonts w:hint="cs"/>
          <w:sz w:val="32"/>
          <w:szCs w:val="32"/>
          <w:cs/>
        </w:rPr>
        <w:t>ระบบควบคุมภายในของหน่วยงาน</w:t>
      </w:r>
    </w:p>
    <w:p w:rsidR="00866CF9" w:rsidRDefault="00866CF9" w:rsidP="00866C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ตรวจสอบความถูกต้องและเชื่อถือได้ของข้อมูลตัวเลขต่างๆด้วยเทคนิค  วิธี ที่ยอมรับโดยทั่วไป  โดยคำนึงถึงประสิทธิภาพของระบบควบคุมภายใน  ความสำคัญของเรื่องที่ตรวจสอบ  วิเคราะห์ประเมินผลการบริหารและการปฏิบัติงานของหน่วยรับตรวจ</w:t>
      </w:r>
    </w:p>
    <w:p w:rsidR="00866CF9" w:rsidRDefault="00357A26" w:rsidP="00866C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ตรวจสอบการปฏิบัติงานเกี่ยวกับการบริหารงบประมาณ  การบริหารการเงินและการบริหารทรัพย์สิน  การบริหารงานด้านอื่นๆของหน่วยงานให้เป็นไปตามนโยบาย  แผนงานโครงการ  ภารกิจ  กฎหมาย ระเบียบข้อบังคับ  คำสั่งและมติคณะรัฐมนตรี  รวมทั้งการตรวจสอบการดูแลรักษาทรัพย์สิน  การใช้ทรัพยากรทุกประเภทให้เป็นไปอย่างมีประสิทธิภาพ  ประสิทธิผล และประหยัด คุ้มค่าต่อเงินงบประมาณของรัฐ</w:t>
      </w:r>
    </w:p>
    <w:p w:rsidR="00357A26" w:rsidRDefault="00357A26" w:rsidP="00866C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จัดทำแผนตรวจสอบประจำปีเสนอต่อผู้อำนวยการสำนักงานเขตพื้นที่การศึกษา  เพื่อพิจารณาอนุมัติภายในเดือนกันยายนของทุกปี  </w:t>
      </w:r>
    </w:p>
    <w:p w:rsidR="00357A26" w:rsidRDefault="00357A26" w:rsidP="00866C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ประเมินผลการปฏิบัติงาน  เสนอแนะวิธีการ  มาตรการในการปรับปรุงแก้ไขการปฏิบัติงานของหน่วยรับตรวจให้เป็นไปอย่างมีประสิทธิภาพ  ประสิทธิผล และประหยัด  บังเกิดผลดีต่อการจัดการศึกษา พัฒนาผู้เรียน  รวมทั้งการป้องปรามมิให้เกิดความเสียหายหรือทุจริตเกี่ยวกับทรัพย์สินของทางราชการ</w:t>
      </w:r>
    </w:p>
    <w:p w:rsidR="00357A26" w:rsidRDefault="00357A26" w:rsidP="00866C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รายงานผลการตรวจสอบและรายงานติดตามผลการตรวจสอบต่อผู้อำนวยการสำนักงานเขตพื้นที่การศึกษา  พร้อมทั้งรายงานผลการปฏิบัติงานตามแผนการตรวจสอบภายในประจำปีต่อสำนักงานคณะกรรมการการศึกษาขั้นพื้นฐาน</w:t>
      </w:r>
    </w:p>
    <w:p w:rsidR="00357A26" w:rsidRDefault="00357A26" w:rsidP="00357A2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ติดตามผลการตรวจสอบและเสนอแนะให้คำปรึกษาแก่ผู้บริหารของหน่วยรับตรวจ  ในการดำเนินงานให้ถูกต้องตามที่ได้เสนอแนะไว้</w:t>
      </w:r>
    </w:p>
    <w:p w:rsidR="00357A26" w:rsidRDefault="00357A26" w:rsidP="00357A2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ศึกษาวิเคราะห์ระเบียบกฎหมายทางการเงิน  การคลัง  เพื่อกำหนดแนวปฏิบัติ  จัดทำเอกสารเผยแพร่รู่มือให้หน่วยงานและบุคลากรในสังกัด  รวมทั้งให้คำปรึกษาแนะนำผ</w:t>
      </w:r>
      <w:r w:rsidR="007504E1">
        <w:rPr>
          <w:rFonts w:hint="cs"/>
          <w:sz w:val="32"/>
          <w:szCs w:val="32"/>
          <w:cs/>
        </w:rPr>
        <w:t>ู้ปฎิ</w:t>
      </w:r>
      <w:r>
        <w:rPr>
          <w:rFonts w:hint="cs"/>
          <w:sz w:val="32"/>
          <w:szCs w:val="32"/>
          <w:cs/>
        </w:rPr>
        <w:t>บัติงานด้านการเงิน  การบัญชี  และการพัสดุ  ให้บังเกิดผลดีต่อการจัดการศึกษา</w:t>
      </w:r>
      <w:r w:rsidR="007504E1">
        <w:rPr>
          <w:rFonts w:hint="cs"/>
          <w:sz w:val="32"/>
          <w:szCs w:val="32"/>
          <w:cs/>
        </w:rPr>
        <w:t xml:space="preserve"> พัฒนาผู้เรียน</w:t>
      </w:r>
    </w:p>
    <w:p w:rsidR="007504E1" w:rsidRDefault="007504E1" w:rsidP="007504E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ประสานงานกับผู้ตรวจสอบภายนอก  และกลุ่มตรวจสอบภายใน สำนักงานคณะกรรมการการศึกษาขั้นพื้นฐาน</w:t>
      </w:r>
    </w:p>
    <w:p w:rsidR="007504E1" w:rsidRDefault="007504E1" w:rsidP="007504E1">
      <w:pPr>
        <w:ind w:left="3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10.ปฏิบัติงานอื่นที่ได้รับมอบหมาย</w:t>
      </w:r>
    </w:p>
    <w:p w:rsidR="007504E1" w:rsidRDefault="00A638B4" w:rsidP="007504E1">
      <w:pPr>
        <w:ind w:left="3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ขอบเขต</w:t>
      </w:r>
      <w:r w:rsidR="007504E1" w:rsidRPr="007504E1">
        <w:rPr>
          <w:rFonts w:hint="cs"/>
          <w:b/>
          <w:bCs/>
          <w:sz w:val="32"/>
          <w:szCs w:val="32"/>
          <w:cs/>
        </w:rPr>
        <w:t>ของงานตรวจสอบ</w:t>
      </w:r>
      <w:r>
        <w:rPr>
          <w:rFonts w:hint="cs"/>
          <w:b/>
          <w:bCs/>
          <w:sz w:val="32"/>
          <w:szCs w:val="32"/>
          <w:cs/>
        </w:rPr>
        <w:t>ภายใน  จะมีหน้าที่ตรวจสอบคือ</w:t>
      </w:r>
    </w:p>
    <w:p w:rsidR="00A638B4" w:rsidRPr="00282A99" w:rsidRDefault="00A638B4" w:rsidP="00A638B4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การตรวจสอบสำนักงานเขตพื้น</w:t>
      </w:r>
      <w:r w:rsidR="00282A99">
        <w:rPr>
          <w:rFonts w:hint="cs"/>
          <w:sz w:val="32"/>
          <w:szCs w:val="32"/>
          <w:cs/>
        </w:rPr>
        <w:t>ที่การศึกษา เพื่อทำการตรวจสอบในแต่ละด้าน  ดังนี้</w:t>
      </w:r>
    </w:p>
    <w:p w:rsidR="00282A99" w:rsidRPr="00282A99" w:rsidRDefault="00282A99" w:rsidP="00282A9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การตรวจสอบการดำเนินงานตามแผนกลยุทธ์ หรือแผนปฏิบัติราชการประจำปี และตรวจสอบตามนโยบายของรัฐ  รวมทั้งข้อตกลงการให้บริการสาธารณะ</w:t>
      </w:r>
    </w:p>
    <w:p w:rsidR="00282A99" w:rsidRPr="00282A99" w:rsidRDefault="00282A99" w:rsidP="00282A9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ประเมินระบบการควบคุมภายในด้านการเงิน  การบัญชี  การบริหารทรัพย์สิน</w:t>
      </w:r>
    </w:p>
    <w:p w:rsidR="00282A99" w:rsidRPr="00282A99" w:rsidRDefault="00282A99" w:rsidP="00282A9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ตรวจสอบการบริหารการเงิน  การบัญชีและตรวจสอบการปฏิบัติงาน  ตามระบบการบริหารการเงินการคลังภาครัฐด้วยระบบอิเล็กทรอนิกส์ (</w:t>
      </w:r>
      <w:r>
        <w:rPr>
          <w:sz w:val="32"/>
          <w:szCs w:val="32"/>
        </w:rPr>
        <w:t>GFMIS</w:t>
      </w:r>
      <w:r>
        <w:rPr>
          <w:rFonts w:hint="cs"/>
          <w:sz w:val="32"/>
          <w:szCs w:val="32"/>
          <w:cs/>
        </w:rPr>
        <w:t>)</w:t>
      </w:r>
    </w:p>
    <w:p w:rsidR="00282A99" w:rsidRPr="00282A99" w:rsidRDefault="00282A99" w:rsidP="00282A9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ตรวจสอบการจัดซื้อจัดจ้างด้วยระบบอิเล็กทรอนิกส์(</w:t>
      </w:r>
      <w:r>
        <w:rPr>
          <w:sz w:val="32"/>
          <w:szCs w:val="32"/>
        </w:rPr>
        <w:t>E - Auction</w:t>
      </w:r>
      <w:r>
        <w:rPr>
          <w:rFonts w:hint="cs"/>
          <w:sz w:val="32"/>
          <w:szCs w:val="32"/>
          <w:cs/>
        </w:rPr>
        <w:t xml:space="preserve"> )</w:t>
      </w:r>
    </w:p>
    <w:p w:rsidR="00282A99" w:rsidRPr="00D37688" w:rsidRDefault="00282A99" w:rsidP="00282A9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ตรวจสอบการปฏิบัติ</w:t>
      </w:r>
      <w:r w:rsidR="00D37688">
        <w:rPr>
          <w:rFonts w:hint="cs"/>
          <w:sz w:val="32"/>
          <w:szCs w:val="32"/>
          <w:cs/>
        </w:rPr>
        <w:t>งานให้ถูกต้องตามระเบียบ  กฎหมาย นโยบายที่กำหนด</w:t>
      </w:r>
    </w:p>
    <w:p w:rsidR="00D37688" w:rsidRPr="00D37688" w:rsidRDefault="00D37688" w:rsidP="00282A99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ตรวจสอบงานที่เกี่ยวข้อง หรือตามที่ได้รับมอบหมาย</w:t>
      </w:r>
    </w:p>
    <w:p w:rsidR="00D37688" w:rsidRDefault="00D37688" w:rsidP="00D37688">
      <w:pPr>
        <w:pStyle w:val="a3"/>
        <w:numPr>
          <w:ilvl w:val="0"/>
          <w:numId w:val="2"/>
        </w:numPr>
        <w:rPr>
          <w:sz w:val="32"/>
          <w:szCs w:val="32"/>
        </w:rPr>
      </w:pPr>
      <w:r w:rsidRPr="00D37688">
        <w:rPr>
          <w:rFonts w:hint="cs"/>
          <w:sz w:val="32"/>
          <w:szCs w:val="32"/>
          <w:cs/>
        </w:rPr>
        <w:t xml:space="preserve"> การตรวจสอบสถานศึกษา</w:t>
      </w:r>
    </w:p>
    <w:p w:rsidR="00D37688" w:rsidRDefault="00D37688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ตรวจสอบการดำเนินงานตามแผนกลยุทธ์ หรือแผนปฏิบัติราชการ 4 ปี  แผนปฏิบัติราชการประจำปี และนโยบายของรัฐรวมทั้งข้อตกลงการให้บริการสาธารณะ</w:t>
      </w:r>
    </w:p>
    <w:p w:rsidR="00D37688" w:rsidRDefault="00D37688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ตรวจสอบการเงิน  การบัญชี</w:t>
      </w:r>
    </w:p>
    <w:p w:rsidR="00D37688" w:rsidRDefault="00D37688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ตรวจสอบการบริหารทรัพย์สิน และความคุ้มค่าในการใช้ทรัพย์สิน</w:t>
      </w:r>
    </w:p>
    <w:p w:rsidR="00D37688" w:rsidRDefault="00D37688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ตรวจสอบการจัดซื้อจัดจ้าง รวมทั้งการจัดซื้อจัดจ้างในระบบอิเล็กทรอนิกส์ (</w:t>
      </w:r>
      <w:r>
        <w:rPr>
          <w:sz w:val="32"/>
          <w:szCs w:val="32"/>
        </w:rPr>
        <w:t>E - Auction</w:t>
      </w:r>
      <w:r>
        <w:rPr>
          <w:rFonts w:hint="cs"/>
          <w:sz w:val="32"/>
          <w:szCs w:val="32"/>
          <w:cs/>
        </w:rPr>
        <w:t xml:space="preserve"> )</w:t>
      </w:r>
    </w:p>
    <w:p w:rsidR="00D37688" w:rsidRDefault="009234D3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สอบทานการประเมินผลการควบคุมภายใน ตามระเบียบคณะกรรมการตรวจเงินแผ่นดิน ว่าด้วยการกำหนดมาตรฐานการควบคุมภายใน พ.ศ. 2544  ข้อ 6</w:t>
      </w:r>
    </w:p>
    <w:p w:rsidR="009234D3" w:rsidRDefault="009234D3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ตรวจสอบการปฏิบัติงานให้ถูกต้องตามระเบียบ กฎหมาย  นโยบายที่กำหนด</w:t>
      </w:r>
    </w:p>
    <w:p w:rsidR="009234D3" w:rsidRDefault="009234D3" w:rsidP="00D376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ตรวจสอบงานที่เกี่ยวข้อง  หรือตามที่ได้รับมอบหมาย</w:t>
      </w:r>
    </w:p>
    <w:p w:rsidR="009234D3" w:rsidRPr="009234D3" w:rsidRDefault="009234D3" w:rsidP="009234D3">
      <w:pPr>
        <w:ind w:left="81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ประเภทของการตรวจสอบภายใน</w:t>
      </w:r>
    </w:p>
    <w:p w:rsidR="00BA56F0" w:rsidRDefault="009234D3" w:rsidP="009234D3">
      <w:pPr>
        <w:pStyle w:val="a3"/>
        <w:ind w:left="117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จากขอบเขตงานตรวจสอบภายในที่ระบุไว้ การตรวจสอบแต่ละโครงการ/กิจกรรมจะมีวัตถุประสงค์และเป้าหมายแตกต่างกันไป โดยวัตถุประสงค์และเป้าหมายของแต่ละโครงการ/กิจกรรม จะเป็นตัวกำหนดวิธีการตรวจสอบ และประเภทของการตรวจสอบ  พร้อมกันนี้ วิธีการตรวจสอบ  เทคนิคการตรวจสอบ และการกำหนดตัวชี้วัดคุณภาพ  ความสำเร็จของผลงาน  จะแตกต่างไปตามประเภทของงานตรวจสอบนั้น   โดยประเภทของการตรวจสอบภายใน ที่แบ่งแยกตามวัตถุประสงค์ของการตรวจสอบ</w:t>
      </w:r>
      <w:r w:rsidR="00BA56F0">
        <w:rPr>
          <w:rFonts w:hint="cs"/>
          <w:sz w:val="32"/>
          <w:szCs w:val="32"/>
          <w:cs/>
        </w:rPr>
        <w:t xml:space="preserve">  แบ่งได้เป็น 6 ประเภท คือ</w:t>
      </w:r>
    </w:p>
    <w:p w:rsidR="00BA56F0" w:rsidRDefault="00BA56F0" w:rsidP="00BA56F0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การตรวจสอบทางการเงิน  ( </w:t>
      </w:r>
      <w:r w:rsidR="002F4FF1">
        <w:rPr>
          <w:sz w:val="32"/>
          <w:szCs w:val="32"/>
        </w:rPr>
        <w:t>Financial Auditing</w:t>
      </w:r>
      <w:r>
        <w:rPr>
          <w:rFonts w:hint="cs"/>
          <w:sz w:val="32"/>
          <w:szCs w:val="32"/>
          <w:cs/>
        </w:rPr>
        <w:t xml:space="preserve"> )</w:t>
      </w:r>
    </w:p>
    <w:p w:rsidR="00BA56F0" w:rsidRDefault="00BA56F0" w:rsidP="00BA56F0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การตรวจสอบการดำเนินงาน  ( </w:t>
      </w:r>
      <w:r w:rsidR="002F4FF1">
        <w:rPr>
          <w:sz w:val="32"/>
          <w:szCs w:val="32"/>
        </w:rPr>
        <w:t>Performance Auditing</w:t>
      </w:r>
      <w:r>
        <w:rPr>
          <w:rFonts w:hint="cs"/>
          <w:sz w:val="32"/>
          <w:szCs w:val="32"/>
          <w:cs/>
        </w:rPr>
        <w:t xml:space="preserve"> )</w:t>
      </w:r>
    </w:p>
    <w:p w:rsidR="00BA56F0" w:rsidRDefault="00BA56F0" w:rsidP="00BA56F0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การตรวจสอบการบริหาร  ( </w:t>
      </w:r>
      <w:r w:rsidR="002F4FF1">
        <w:rPr>
          <w:sz w:val="32"/>
          <w:szCs w:val="32"/>
        </w:rPr>
        <w:t>Management Auditing</w:t>
      </w:r>
      <w:r>
        <w:rPr>
          <w:rFonts w:hint="cs"/>
          <w:sz w:val="32"/>
          <w:szCs w:val="32"/>
          <w:cs/>
        </w:rPr>
        <w:t xml:space="preserve"> )</w:t>
      </w:r>
    </w:p>
    <w:p w:rsidR="00BA56F0" w:rsidRDefault="00BA56F0" w:rsidP="00BA56F0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การตรวจสอบการการปฏิบัติตามข้อกำหนด  (</w:t>
      </w:r>
      <w:r w:rsidR="002F4FF1">
        <w:rPr>
          <w:sz w:val="32"/>
          <w:szCs w:val="32"/>
        </w:rPr>
        <w:t>Compliance Auditing</w:t>
      </w:r>
      <w:r>
        <w:rPr>
          <w:rFonts w:hint="cs"/>
          <w:sz w:val="32"/>
          <w:szCs w:val="32"/>
          <w:cs/>
        </w:rPr>
        <w:t xml:space="preserve">  )</w:t>
      </w:r>
    </w:p>
    <w:p w:rsidR="00BA56F0" w:rsidRDefault="00BA56F0" w:rsidP="00BA56F0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การตรวจสอบระบบงานสารสนเทศ  (</w:t>
      </w:r>
      <w:r w:rsidR="002F4FF1">
        <w:rPr>
          <w:sz w:val="32"/>
          <w:szCs w:val="32"/>
        </w:rPr>
        <w:t>Information System Auditing</w:t>
      </w:r>
      <w:r>
        <w:rPr>
          <w:rFonts w:hint="cs"/>
          <w:sz w:val="32"/>
          <w:szCs w:val="32"/>
          <w:cs/>
        </w:rPr>
        <w:t xml:space="preserve">  )</w:t>
      </w:r>
    </w:p>
    <w:p w:rsidR="00BA56F0" w:rsidRDefault="00BA56F0" w:rsidP="00BA56F0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การตรวจสอบพิเศษ</w:t>
      </w:r>
      <w:r w:rsidR="002F4FF1">
        <w:rPr>
          <w:rFonts w:hint="cs"/>
          <w:sz w:val="32"/>
          <w:szCs w:val="32"/>
          <w:cs/>
        </w:rPr>
        <w:t xml:space="preserve">  (</w:t>
      </w:r>
      <w:r w:rsidR="002F4FF1">
        <w:rPr>
          <w:sz w:val="32"/>
          <w:szCs w:val="32"/>
        </w:rPr>
        <w:t>Special Auditing</w:t>
      </w:r>
      <w:r>
        <w:rPr>
          <w:rFonts w:hint="cs"/>
          <w:sz w:val="32"/>
          <w:szCs w:val="32"/>
          <w:cs/>
        </w:rPr>
        <w:t xml:space="preserve"> )</w:t>
      </w:r>
    </w:p>
    <w:p w:rsidR="00C454A2" w:rsidRPr="00F15D7F" w:rsidRDefault="00C454A2" w:rsidP="00C454A2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F15D7F">
        <w:rPr>
          <w:rFonts w:hint="cs"/>
          <w:b/>
          <w:bCs/>
          <w:sz w:val="32"/>
          <w:szCs w:val="32"/>
          <w:cs/>
        </w:rPr>
        <w:t>การตรวจสอบทางการเงิน</w:t>
      </w:r>
      <w:r>
        <w:rPr>
          <w:rFonts w:hint="cs"/>
          <w:sz w:val="32"/>
          <w:szCs w:val="32"/>
          <w:cs/>
        </w:rPr>
        <w:t xml:space="preserve"> </w:t>
      </w:r>
      <w:r w:rsidRPr="00F15D7F">
        <w:rPr>
          <w:rFonts w:hint="cs"/>
          <w:b/>
          <w:bCs/>
          <w:sz w:val="32"/>
          <w:szCs w:val="32"/>
          <w:cs/>
        </w:rPr>
        <w:t xml:space="preserve">( </w:t>
      </w:r>
      <w:r w:rsidRPr="00F15D7F">
        <w:rPr>
          <w:b/>
          <w:bCs/>
          <w:sz w:val="32"/>
          <w:szCs w:val="32"/>
        </w:rPr>
        <w:t>Financial Auditing</w:t>
      </w:r>
      <w:r w:rsidRPr="00F15D7F">
        <w:rPr>
          <w:rFonts w:hint="cs"/>
          <w:b/>
          <w:bCs/>
          <w:sz w:val="32"/>
          <w:szCs w:val="32"/>
          <w:cs/>
        </w:rPr>
        <w:t xml:space="preserve">) </w:t>
      </w:r>
    </w:p>
    <w:p w:rsidR="00A017E1" w:rsidRDefault="00C454A2" w:rsidP="00EA4AB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>ผู้ตรวจสอบภายในจะปฏิบัติงานตรวจสอบทางการเงิน เป็นประเด็นแรกในทุกหน่วยรับตรวจ  ด้วยว่ากระจายอำนาจตามพระราชบัญญัติการศึกษาแห่งชาติ พ.ศ. 2542 ที่กำหนดให้โรงเรียนมีอำนาจบริหารจัดการกิจการในโรงเรียนด้วยตนเอง  เป็นการตรวจสอบความถูกต้องเชื่อถือได้ของข้อมูลและตัวเลขต่างๆทางการเงิน  การบัญชีและรายงานทางการเงิน  โดยครอบคลุมถึงการดูแลป้องกันทรัพย์สิน  การรั่วไหลสูญหายของทรัพย์สิน และประเมินความเพียงพอของระบบการควบคุมภายในของระบบงานต่างๆว่ามีเพียงพอที่จะมั่นใจได้ว่าข้อมูลที่บันทึกในบัญชี  รายงาน  ทะเบียนและเอกสารต่าง</w:t>
      </w:r>
      <w:r w:rsidR="00014F12">
        <w:rPr>
          <w:rFonts w:hint="cs"/>
          <w:sz w:val="32"/>
          <w:szCs w:val="32"/>
          <w:cs/>
        </w:rPr>
        <w:t>ๆถูกต้องและสามารถสอบทานได้หรือไม่ หรือเพียงพอที่จะป้องกันการรั่วไหล  สูญหาย ของทรัพย์สินต่างๆได้    เอกสารข้อมูลหรือข้อเท็จจริงที่ผู้ตรวจสอบภายในได้รวบรวมในระหว่างทำการตรวจสอบนั้นจะใช้เป็นข้อมูลสนับสนุนความคิดเห็นเกี่ยวกับข้อสรุป  หรือข้อตรวจพบในการพิสูจน์ว่า สิ่งที่ได้ตรวจพบนั้นถูกต้อง น่าเชื่อถือหรือไม่  โดยพิจารณาจากความเพียงพอของหลักฐาน ที่ไม่ได้ขึ้นกับปริมาณของหลักฐานเพียงอย่างเดียว  แต่ขึ้นอยู่กับความชัดเจน</w:t>
      </w:r>
      <w:r w:rsidR="00EA4ABB">
        <w:rPr>
          <w:rFonts w:hint="cs"/>
          <w:sz w:val="32"/>
          <w:szCs w:val="32"/>
          <w:cs/>
        </w:rPr>
        <w:t>ของหลักฐาน</w:t>
      </w:r>
      <w:r w:rsidR="00014F12">
        <w:rPr>
          <w:rFonts w:hint="cs"/>
          <w:sz w:val="32"/>
          <w:szCs w:val="32"/>
          <w:cs/>
        </w:rPr>
        <w:t>ที่นำไปสู่การสรุปผล</w:t>
      </w:r>
      <w:r>
        <w:rPr>
          <w:rFonts w:hint="cs"/>
          <w:sz w:val="32"/>
          <w:szCs w:val="32"/>
          <w:cs/>
        </w:rPr>
        <w:t>ของ</w:t>
      </w:r>
      <w:r w:rsidR="00014F12">
        <w:rPr>
          <w:rFonts w:hint="cs"/>
          <w:sz w:val="32"/>
          <w:szCs w:val="32"/>
          <w:cs/>
        </w:rPr>
        <w:t xml:space="preserve">การตรวจสอบ  และเป็นหลักฐานที่ทำให้ผู้ตรวจสอบและผู้ที่มีความรู้โดยทั่วไปสามารถสรุปความเห็นได้ในทิศทางเดียวกัน  เพื่อให้เกิดความเชื่อถือได้  </w:t>
      </w:r>
    </w:p>
    <w:p w:rsidR="00EA4ABB" w:rsidRDefault="00EA4ABB" w:rsidP="00EA4AB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จากแหล่งที่มาของหลักฐานและเทคนิควิธีการตรวจสอบที่เกี่ยวข้องสัมพันธ์กัน   ตรงตามวัตถุประสงค์ของการตรวจสอบกับการสรุปผลการตรวจสอบที่เป็นประโยชน์ต่อการตรวจสอบ </w:t>
      </w:r>
      <w:r w:rsidR="00A017E1">
        <w:rPr>
          <w:rFonts w:hint="cs"/>
          <w:sz w:val="32"/>
          <w:szCs w:val="32"/>
          <w:cs/>
        </w:rPr>
        <w:t>จึงต้องพิจารณาความน่าเชื่อถือของหลักฐานการตรวจ</w:t>
      </w:r>
      <w:r w:rsidR="00747BF8">
        <w:rPr>
          <w:rFonts w:hint="cs"/>
          <w:sz w:val="32"/>
          <w:szCs w:val="32"/>
          <w:cs/>
        </w:rPr>
        <w:t>สอบตามคุณลักษณะของแหล่งที่มา  วิธีกา</w:t>
      </w:r>
      <w:r w:rsidR="00A017E1">
        <w:rPr>
          <w:rFonts w:hint="cs"/>
          <w:sz w:val="32"/>
          <w:szCs w:val="32"/>
          <w:cs/>
        </w:rPr>
        <w:t>ร หรือกระบวนการตรวจสอบ  ระดับความน่าเชื่อถือของหลักฐาน จะพิจารณาจาก</w:t>
      </w:r>
    </w:p>
    <w:p w:rsidR="008403A6" w:rsidRDefault="00A017E1" w:rsidP="00A017E1">
      <w:pPr>
        <w:pStyle w:val="a3"/>
        <w:numPr>
          <w:ilvl w:val="0"/>
          <w:numId w:val="3"/>
        </w:numPr>
        <w:rPr>
          <w:sz w:val="32"/>
          <w:szCs w:val="32"/>
        </w:rPr>
      </w:pPr>
      <w:r w:rsidRPr="008403A6">
        <w:rPr>
          <w:rFonts w:hint="cs"/>
          <w:b/>
          <w:bCs/>
          <w:sz w:val="32"/>
          <w:szCs w:val="32"/>
          <w:cs/>
        </w:rPr>
        <w:t>แหล่งที่มา</w:t>
      </w:r>
      <w:r>
        <w:rPr>
          <w:rFonts w:hint="cs"/>
          <w:sz w:val="32"/>
          <w:szCs w:val="32"/>
          <w:cs/>
        </w:rPr>
        <w:t xml:space="preserve">  ซึ่งจะมีที่มาจากสถานที่หลายแห่ง  ทั้งที่เกี่ยวข้องโดยตรงกับหน่วยรับตรวจ และ</w:t>
      </w:r>
    </w:p>
    <w:p w:rsidR="00A017E1" w:rsidRPr="008403A6" w:rsidRDefault="00A017E1" w:rsidP="008403A6">
      <w:pPr>
        <w:rPr>
          <w:sz w:val="32"/>
          <w:szCs w:val="32"/>
        </w:rPr>
      </w:pPr>
      <w:r w:rsidRPr="008403A6">
        <w:rPr>
          <w:rFonts w:hint="cs"/>
          <w:sz w:val="32"/>
          <w:szCs w:val="32"/>
          <w:cs/>
        </w:rPr>
        <w:t>หน่วยงานที่เข้ามามีธุรกรรมกับหน่วยรับตรวจ  แบ่งได้เป็น จากหน่วยงานภายนอก และจากหน่วยงานภายใน</w:t>
      </w:r>
    </w:p>
    <w:p w:rsidR="008403A6" w:rsidRDefault="008403A6" w:rsidP="008403A6">
      <w:pPr>
        <w:pStyle w:val="a3"/>
        <w:ind w:left="117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-</w:t>
      </w:r>
      <w:r w:rsidR="00A017E1">
        <w:rPr>
          <w:rFonts w:hint="cs"/>
          <w:sz w:val="32"/>
          <w:szCs w:val="32"/>
          <w:cs/>
        </w:rPr>
        <w:t xml:space="preserve"> จากหน่วยงานภายนอก  เช่น รายงานของธนาคาร </w:t>
      </w:r>
      <w:r w:rsidR="00A017E1">
        <w:rPr>
          <w:sz w:val="32"/>
          <w:szCs w:val="32"/>
        </w:rPr>
        <w:t>Bank Statement</w:t>
      </w:r>
      <w:r w:rsidR="00A017E1">
        <w:rPr>
          <w:rFonts w:hint="cs"/>
          <w:sz w:val="32"/>
          <w:szCs w:val="32"/>
          <w:cs/>
        </w:rPr>
        <w:t xml:space="preserve">  หนังสือยืนยัน</w:t>
      </w:r>
    </w:p>
    <w:p w:rsidR="00A017E1" w:rsidRPr="008403A6" w:rsidRDefault="00A017E1" w:rsidP="008403A6">
      <w:pPr>
        <w:rPr>
          <w:sz w:val="32"/>
          <w:szCs w:val="32"/>
        </w:rPr>
      </w:pPr>
      <w:r w:rsidRPr="008403A6">
        <w:rPr>
          <w:rFonts w:hint="cs"/>
          <w:sz w:val="32"/>
          <w:szCs w:val="32"/>
          <w:cs/>
        </w:rPr>
        <w:t>ยอดเงินฝากธนาคาร  จะเป็นหลักฐานแสดงฐานะของเงินฝากธนาคารของหน่วยรับตรวจ ที่สถาบันการเงินซึ่งเป็นหน่วยงานภายนอกเป็นผู้จัดทำ  จะมีความน่าเชื่อถือสูง และเป็นที่ยอมรับโดยทั่วไป</w:t>
      </w:r>
      <w:r w:rsidR="00D90FF6" w:rsidRPr="008403A6">
        <w:rPr>
          <w:rFonts w:hint="cs"/>
          <w:sz w:val="32"/>
          <w:szCs w:val="32"/>
          <w:cs/>
        </w:rPr>
        <w:t xml:space="preserve"> หรือหลักฐานภายนอกที่ผ่านกระบวนการภายใน  เช่นใบเสร็จรับเงินของร้านค้าที่ผ่านการะบวนการตรวจจ่ายภายในหน่วยงานแล้ว  มีความน่าเชื่อถือมากกว่าใบสำคัญรับเงิน หรือกลุ่มใบเสร็จรับเงินด้วยกัน ที่ยังไม่ผ่านกระบวนการตรวจจ่ายภายในหน่วยงาน</w:t>
      </w:r>
    </w:p>
    <w:p w:rsidR="008403A6" w:rsidRDefault="008403A6" w:rsidP="008403A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จากหน่วยงานภายใน  - หลักฐานภายในที่ให้แก่บุคคล</w:t>
      </w:r>
      <w:r w:rsidR="00687286">
        <w:rPr>
          <w:rFonts w:hint="cs"/>
          <w:sz w:val="32"/>
          <w:szCs w:val="32"/>
          <w:cs/>
        </w:rPr>
        <w:t>ภายนอก  เช่น  เช็คการจ่ายเงินที่</w:t>
      </w:r>
      <w:r>
        <w:rPr>
          <w:rFonts w:hint="cs"/>
          <w:sz w:val="32"/>
          <w:szCs w:val="32"/>
          <w:cs/>
        </w:rPr>
        <w:t>ธนาคารจะตรวจสอบรายละเอียดของเช็ค  จากวันที่  ลายมือชื่อผู้สั่งจ่าย และจำนวนเงินในบัญชีของหน่วยงาน  หลักฐานประเภทนี้มีความน่าเชื่อถือมากกว่าหลักฐานภายใน  เนื่องจากสามารถตรวจสอบความถูกต้องได้  โดยการเปรียบเทียบต้นขั้วเช็คที่หน่วยงานจัดเก็บ กับรายงานของธนาคาร  เป็นต้น  หรือหน่วยงานภายในได้จัดทำขึ้นเพื่อใช้ในการควบคุมการทำงาน  เช่น  หน้างบเบิกจ่ายเงิน  บัญชีลงเวลาข้าราชากร  ถือว่าเป็นหลักฐานที่มีความน่าเชื่อถือน้อยกว่าหลักฐานประเภทอื่น  เนื่องจากว่าเป็นหลักฐานที่หน่วยงานจัดทำขึ้นเอง และใช้ภายในหน่วยงานเท่านั้น</w:t>
      </w:r>
    </w:p>
    <w:p w:rsidR="008403A6" w:rsidRDefault="008403A6" w:rsidP="008403A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จากวิธีการ</w:t>
      </w:r>
      <w:r>
        <w:rPr>
          <w:rFonts w:hint="cs"/>
          <w:sz w:val="32"/>
          <w:szCs w:val="32"/>
          <w:cs/>
        </w:rPr>
        <w:t xml:space="preserve">  หรือกระบวนการ</w:t>
      </w:r>
      <w:r w:rsidR="00687286">
        <w:rPr>
          <w:rFonts w:hint="cs"/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รวจสอบ  เช่น การสัมภาษณ์  การจดบันทึกผลการสัมภาษณ์  จะเป็นหลักฐานของการสัมภาษณ์ของผู้ตรวจสอบ  หรือการทดสอบ  เป็นการพิสูจน์ความถูกต้องของข้อมูล หลักฐาน สำหรับข้อมูลบางประเภท  เช่น  ข้อมูลทางบัญชี  ซึ่งผู้ตรวจสอบภายในนำมาใช้ต่อเมื่อข้อมูลนั้นผ่านการทดสอบแล้ว  โดยการคำนวณใหม่</w:t>
      </w:r>
      <w:r w:rsidR="00EA4F7B">
        <w:rPr>
          <w:rFonts w:hint="cs"/>
          <w:sz w:val="32"/>
          <w:szCs w:val="32"/>
          <w:cs/>
        </w:rPr>
        <w:t xml:space="preserve"> (กรณีเป็นตัวเลข)  การสุ่มตัวอย่าง  การยืนยันยอด  การติดตามค้นหาความครบถ้วนของการบันทึกรายการ</w:t>
      </w:r>
    </w:p>
    <w:p w:rsidR="00F15D7F" w:rsidRPr="00F15D7F" w:rsidRDefault="00F15D7F" w:rsidP="00F15D7F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การตรวจสอบการดำเนินงาน (</w:t>
      </w:r>
      <w:r>
        <w:rPr>
          <w:b/>
          <w:bCs/>
          <w:sz w:val="32"/>
          <w:szCs w:val="32"/>
        </w:rPr>
        <w:t>Performance Auditing</w:t>
      </w:r>
      <w:r>
        <w:rPr>
          <w:rFonts w:hint="cs"/>
          <w:b/>
          <w:bCs/>
          <w:sz w:val="32"/>
          <w:szCs w:val="32"/>
          <w:cs/>
        </w:rPr>
        <w:t xml:space="preserve"> )</w:t>
      </w:r>
    </w:p>
    <w:p w:rsidR="00F15D7F" w:rsidRDefault="00F15D7F" w:rsidP="00F15D7F">
      <w:pPr>
        <w:pStyle w:val="a3"/>
        <w:ind w:left="14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เป็นการตรวจสอบผลการดำเนินงานตามแผนงาน  งาน และโครงการของสำนักงานเขตพื้นที่</w:t>
      </w:r>
    </w:p>
    <w:p w:rsidR="00F15D7F" w:rsidRDefault="00F15D7F" w:rsidP="00F15D7F">
      <w:pPr>
        <w:rPr>
          <w:sz w:val="32"/>
          <w:szCs w:val="32"/>
        </w:rPr>
      </w:pPr>
      <w:r w:rsidRPr="00F15D7F">
        <w:rPr>
          <w:rFonts w:hint="cs"/>
          <w:sz w:val="32"/>
          <w:szCs w:val="32"/>
          <w:cs/>
        </w:rPr>
        <w:t xml:space="preserve">การศึกษาและสถานศึกษา ให้เป็นไปตามวัตถุประสงค์และเป้าหมาย หรือหลักการที่กำหนด  การตรวจสอบจะเน้นถึงประสิทธิภาพ  ประสิทธิผลและความคุ้มค่า โดยต้องมีผลผลิตและผลลัพธ์เป็นไปตามวัตถุประสงค์หรือเป้าหมาย  ซึ่งวัดจากตัวชี้วัดที่เหมาะสม  ทั้งนี้ต้องคำนึงถึงความเพียงพอ  ความมีประสิทธิภาพของกิจกรรม  การบริหารความเสี่ยงและการควบคุมภายในของหน่วยงานด้วย โดย </w:t>
      </w:r>
      <w:r w:rsidRPr="00F15D7F">
        <w:rPr>
          <w:sz w:val="32"/>
          <w:szCs w:val="32"/>
        </w:rPr>
        <w:t>:-</w:t>
      </w:r>
    </w:p>
    <w:p w:rsidR="00F15D7F" w:rsidRPr="00F15D7F" w:rsidRDefault="00F15D7F" w:rsidP="00F15D7F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ความมีประสิทธิภาพ (</w:t>
      </w:r>
      <w:r>
        <w:rPr>
          <w:sz w:val="32"/>
          <w:szCs w:val="32"/>
        </w:rPr>
        <w:t>Efficiency</w:t>
      </w:r>
      <w:r>
        <w:rPr>
          <w:rFonts w:hint="cs"/>
          <w:sz w:val="32"/>
          <w:szCs w:val="32"/>
          <w:cs/>
        </w:rPr>
        <w:t xml:space="preserve">) </w:t>
      </w:r>
      <w:r w:rsidR="00E71D9B">
        <w:rPr>
          <w:rFonts w:hint="cs"/>
          <w:sz w:val="32"/>
          <w:szCs w:val="32"/>
          <w:cs/>
        </w:rPr>
        <w:t>คือมีการจัดระบบง</w:t>
      </w:r>
      <w:r>
        <w:rPr>
          <w:rFonts w:hint="cs"/>
          <w:sz w:val="32"/>
          <w:szCs w:val="32"/>
          <w:cs/>
        </w:rPr>
        <w:t xml:space="preserve">านที่ให้ความมั่นใจได้ว่าการใช้ทรัพยากรสำหรับแต่ละกิจกรรม สามารถเพิ่มผลผลิตและลดต้นทุนอันจะมีผลที่ทำให้หน่วยงานได้รับผลประโยชน์อย่างคุ้มค่า </w:t>
      </w:r>
    </w:p>
    <w:p w:rsidR="00E71D9B" w:rsidRDefault="00F15D7F" w:rsidP="00F15D7F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ความมีประสิทธิผล (</w:t>
      </w:r>
      <w:r>
        <w:rPr>
          <w:sz w:val="32"/>
          <w:szCs w:val="32"/>
        </w:rPr>
        <w:t>Effectiveness</w:t>
      </w:r>
      <w:r>
        <w:rPr>
          <w:rFonts w:hint="cs"/>
          <w:sz w:val="32"/>
          <w:szCs w:val="32"/>
          <w:cs/>
        </w:rPr>
        <w:t>)</w:t>
      </w:r>
      <w:r>
        <w:rPr>
          <w:sz w:val="32"/>
          <w:szCs w:val="32"/>
        </w:rPr>
        <w:t xml:space="preserve"> </w:t>
      </w:r>
      <w:r w:rsidR="00E71D9B">
        <w:rPr>
          <w:rFonts w:hint="cs"/>
          <w:sz w:val="32"/>
          <w:szCs w:val="32"/>
          <w:cs/>
        </w:rPr>
        <w:t>คือมีการจัดระบบงานและวิธีปฏิบัติงานซึ่งทำให้ผลที่ได้จากการดำเนินงานเป็นไปตามเป้าหมายของหน่วยงาน</w:t>
      </w:r>
    </w:p>
    <w:p w:rsidR="00E71D9B" w:rsidRDefault="00E71D9B" w:rsidP="00F15D7F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ความคุ้มค่า (</w:t>
      </w:r>
      <w:r>
        <w:rPr>
          <w:sz w:val="32"/>
          <w:szCs w:val="32"/>
        </w:rPr>
        <w:t>Economy</w:t>
      </w:r>
      <w:r>
        <w:rPr>
          <w:rFonts w:hint="cs"/>
          <w:sz w:val="32"/>
          <w:szCs w:val="32"/>
          <w:cs/>
        </w:rPr>
        <w:t xml:space="preserve"> )  คือมีการใช้จ่ายเงินอย่างรอบคอบ  ระมัดระวัง ไม่สุรุ่ยสุร่าย ฟุ่มเฟือย  ซึ่งส่งผลให้หน่วยงานสามารถประหยัดต้นทุนหรือลดการใช้ทรัพยากรต่ำกว่าที่กำหนดไว้  โดยยังได้รับผลผลิตตามเป้าหมาย</w:t>
      </w:r>
    </w:p>
    <w:p w:rsidR="00E71D9B" w:rsidRDefault="00E71D9B" w:rsidP="00E71D9B">
      <w:pPr>
        <w:ind w:left="117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การตรวจสอบการดำเนินงาน  จึงเป็นการประเมินผลคุณลักษณะกระบวนการแล</w:t>
      </w:r>
      <w:r w:rsidR="00153ED0">
        <w:rPr>
          <w:rFonts w:hint="cs"/>
          <w:sz w:val="32"/>
          <w:szCs w:val="32"/>
          <w:cs/>
        </w:rPr>
        <w:t>ะ</w:t>
      </w:r>
      <w:r>
        <w:rPr>
          <w:rFonts w:hint="cs"/>
          <w:sz w:val="32"/>
          <w:szCs w:val="32"/>
          <w:cs/>
        </w:rPr>
        <w:t>/หรือผลสัมฤทธิ์ (คือ ผลผลิต  ผลลัพธ์ และผลกระทบ)  จากการดำเนินงาน ตามแผนงาน งาน/โครงการ และ/หรือแผนกลยุทธ์ ว่าได้รับผลสำเร็จตามวัตถุประสงค์และ</w:t>
      </w:r>
      <w:r w:rsidR="00153ED0">
        <w:rPr>
          <w:rFonts w:hint="cs"/>
          <w:sz w:val="32"/>
          <w:szCs w:val="32"/>
          <w:cs/>
        </w:rPr>
        <w:t>เ</w:t>
      </w:r>
      <w:r>
        <w:rPr>
          <w:rFonts w:hint="cs"/>
          <w:sz w:val="32"/>
          <w:szCs w:val="32"/>
          <w:cs/>
        </w:rPr>
        <w:t>ป้าหมายที่ตั้งไว้อย่างมีประสิทธิผลและลดความเสี่ยงที่อาจเกิดขึ้น ในการตรวจสอบด้านการดำเนินงานมีความหมายของผลผลิต ผลลัพธ์ ผลกระทบ คือ</w:t>
      </w:r>
    </w:p>
    <w:p w:rsidR="00F15D7F" w:rsidRDefault="00E71D9B" w:rsidP="00E71D9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ผลผลิต (</w:t>
      </w:r>
      <w:r>
        <w:rPr>
          <w:sz w:val="32"/>
          <w:szCs w:val="32"/>
        </w:rPr>
        <w:t>Output</w:t>
      </w:r>
      <w:r>
        <w:rPr>
          <w:rFonts w:hint="cs"/>
          <w:sz w:val="32"/>
          <w:szCs w:val="32"/>
          <w:cs/>
        </w:rPr>
        <w:t>) หมายถึง ผลิตภัณฑ์หรือบริการที่เกิดขึ้นทันทีที่งาน/โครงการแล้วเสร็จ  สำหรับสถานศึกษา ผลผลิต(</w:t>
      </w:r>
      <w:r>
        <w:rPr>
          <w:sz w:val="32"/>
          <w:szCs w:val="32"/>
        </w:rPr>
        <w:t>Output</w:t>
      </w:r>
      <w:r>
        <w:rPr>
          <w:rFonts w:hint="cs"/>
          <w:sz w:val="32"/>
          <w:szCs w:val="32"/>
          <w:cs/>
        </w:rPr>
        <w:t>)   ก็คือจำนวนนักเรียนที่มีผลสัมฤทธิ์ทางการเรียนได้มาตรฐานตามเกณฑ์</w:t>
      </w:r>
      <w:r w:rsidR="00F15D7F" w:rsidRPr="00E71D9B">
        <w:rPr>
          <w:sz w:val="32"/>
          <w:szCs w:val="32"/>
        </w:rPr>
        <w:t xml:space="preserve"> </w:t>
      </w:r>
    </w:p>
    <w:p w:rsidR="00E71D9B" w:rsidRDefault="00E71D9B" w:rsidP="00E71D9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ผลลัพธ์ (</w:t>
      </w:r>
      <w:r w:rsidR="00B438B6">
        <w:rPr>
          <w:sz w:val="32"/>
          <w:szCs w:val="32"/>
        </w:rPr>
        <w:t>Outcome</w:t>
      </w:r>
      <w:r>
        <w:rPr>
          <w:rFonts w:hint="cs"/>
          <w:sz w:val="32"/>
          <w:szCs w:val="32"/>
          <w:cs/>
        </w:rPr>
        <w:t xml:space="preserve"> )  หมายถึง ผลที่ตามมาหลังจากเกิดผลผ</w:t>
      </w:r>
      <w:r w:rsidR="00B438B6">
        <w:rPr>
          <w:rFonts w:hint="cs"/>
          <w:sz w:val="32"/>
          <w:szCs w:val="32"/>
          <w:cs/>
        </w:rPr>
        <w:t>ลิตแล้ว  หรือผลที่เกิดจากการใช้</w:t>
      </w:r>
      <w:r>
        <w:rPr>
          <w:rFonts w:hint="cs"/>
          <w:sz w:val="32"/>
          <w:szCs w:val="32"/>
          <w:cs/>
        </w:rPr>
        <w:t xml:space="preserve">ประโยชน์จากผลผลิต  สำหรับสถานศึกษา ผลลัพธ์ </w:t>
      </w:r>
      <w:r w:rsidR="00B438B6">
        <w:rPr>
          <w:rFonts w:hint="cs"/>
          <w:sz w:val="32"/>
          <w:szCs w:val="32"/>
          <w:cs/>
        </w:rPr>
        <w:t>(</w:t>
      </w:r>
      <w:r w:rsidR="00B438B6">
        <w:rPr>
          <w:sz w:val="32"/>
          <w:szCs w:val="32"/>
        </w:rPr>
        <w:t>Outcome</w:t>
      </w:r>
      <w:r w:rsidR="00B438B6">
        <w:rPr>
          <w:rFonts w:hint="cs"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 xml:space="preserve">  คือคุณภาพของนักเรียนที่มีผลสัมฤทธิ์ทางการเรียนได้มาตรฐานตามเกณฑ์  เป็นคนเก่ง  คนดีของสังคม  และสามารถใช้ชีวิตอยู่ในสังคมอย่างมีความสุข</w:t>
      </w:r>
    </w:p>
    <w:p w:rsidR="00B438B6" w:rsidRDefault="00B438B6" w:rsidP="00B438B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ผลกระทบ (</w:t>
      </w:r>
      <w:r>
        <w:rPr>
          <w:sz w:val="32"/>
          <w:szCs w:val="32"/>
        </w:rPr>
        <w:t>Effect</w:t>
      </w:r>
      <w:r>
        <w:rPr>
          <w:rFonts w:hint="cs"/>
          <w:sz w:val="32"/>
          <w:szCs w:val="32"/>
          <w:cs/>
        </w:rPr>
        <w:t>)  หมายถึง  ผลสืบเนื่องจากการดำเนินงาน  ซึ่งอาจเกิดจากการดำเนินงานนั้นโดยตรง  หรือเกิดจากผลลัพธ์ของการดำเนินงานนั้น สำหรับสถานศึกษา  คือผู้เรียนที่เรียนจบออกมามีคุณภาพ  อ่านออกเขียนได้  แต่ถ้าผู้เรียนจบออกมาแล้วไม่มีคุณภาพ  ก็อาจส่งผลให้เป็นผู้ที่คิดไม่เป็น  แก้ปัญหาไม่เป็น  ไม่สามารถเข้าสู่ตลาดแรงงานได้  ไม่สามารถใช้ชีวิตอยู่ในสังคมได้อย่างมีความสุข  ก่อให้เกิดปัญหาที่ไม่พึงประสงค์ของสังคม</w:t>
      </w:r>
    </w:p>
    <w:p w:rsidR="00AC1BD7" w:rsidRPr="00AC1BD7" w:rsidRDefault="00AC1BD7" w:rsidP="00AC1BD7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การตรวจสอบการบริหาร (</w:t>
      </w:r>
      <w:r>
        <w:rPr>
          <w:b/>
          <w:bCs/>
          <w:sz w:val="32"/>
          <w:szCs w:val="32"/>
        </w:rPr>
        <w:t>Management Auditing</w:t>
      </w:r>
      <w:r>
        <w:rPr>
          <w:rFonts w:hint="cs"/>
          <w:b/>
          <w:bCs/>
          <w:sz w:val="32"/>
          <w:szCs w:val="32"/>
          <w:cs/>
        </w:rPr>
        <w:t xml:space="preserve">)  </w:t>
      </w:r>
      <w:r>
        <w:rPr>
          <w:rFonts w:hint="cs"/>
          <w:sz w:val="32"/>
          <w:szCs w:val="32"/>
          <w:cs/>
        </w:rPr>
        <w:t>เป็นการตรวจสอบการปฏิบัติงานด้านต่างๆขององค์กรว่ามีระบบการบริหารจัดการเกี่ยวกับการวางแผน  การควบคุม  การประเมินผลเกี่ยวกับการงบประมาณ  การเงิน  การพัสดุและทรัพย์สิน  รวมทั้งการบริหารงานด้านต่างๆขององค์กร  ว่าเป็นไปตามความเหมาะสมและสอดคล้องกับภารกิจขององค์กร  รวมทั้งเป็นไปตามหลักการบริหารงานและหลักการกำกับดูแลที่ดี (</w:t>
      </w:r>
      <w:r>
        <w:rPr>
          <w:sz w:val="32"/>
          <w:szCs w:val="32"/>
        </w:rPr>
        <w:t>Goof Governance</w:t>
      </w:r>
      <w:r>
        <w:rPr>
          <w:rFonts w:hint="cs"/>
          <w:sz w:val="32"/>
          <w:szCs w:val="32"/>
          <w:cs/>
        </w:rPr>
        <w:t>)  ในเรื่องความน่าเชื่อถือ ความรับผิดชอบ ความเป็นธรรม  การมีส่วนร่วม ความมั่นคงและความโปร่งใส</w:t>
      </w:r>
    </w:p>
    <w:p w:rsidR="00AC1BD7" w:rsidRPr="00396563" w:rsidRDefault="00AC1BD7" w:rsidP="00AC1BD7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การตรวจสอบการปฏิบัติตามข้อกำหนด ( </w:t>
      </w:r>
      <w:r>
        <w:rPr>
          <w:b/>
          <w:bCs/>
          <w:sz w:val="32"/>
          <w:szCs w:val="32"/>
        </w:rPr>
        <w:t>Compliance  Auditing</w:t>
      </w:r>
      <w:r>
        <w:rPr>
          <w:rFonts w:hint="cs"/>
          <w:b/>
          <w:bCs/>
          <w:sz w:val="32"/>
          <w:szCs w:val="32"/>
          <w:cs/>
        </w:rPr>
        <w:t>)</w:t>
      </w:r>
      <w:r w:rsidR="00396563">
        <w:rPr>
          <w:rFonts w:hint="cs"/>
          <w:b/>
          <w:bCs/>
          <w:sz w:val="32"/>
          <w:szCs w:val="32"/>
          <w:cs/>
        </w:rPr>
        <w:t xml:space="preserve"> </w:t>
      </w:r>
      <w:r w:rsidR="00396563">
        <w:rPr>
          <w:rFonts w:hint="cs"/>
          <w:sz w:val="32"/>
          <w:szCs w:val="32"/>
          <w:cs/>
        </w:rPr>
        <w:t xml:space="preserve">เป็นการตรวจสอบการปฏิบัติงานด้านต่างๆขององค์กรว่าเป็นไปตามนโยบาย  กฎหมาย  ระเบียบ  ข้อบังคับ  คำสั่ง  มติคณะรัฐมนตรี  ที่เกี่ยวข้องที่กำหนดทั้งจากภายนอกและภายในองค์กร  การตรวจสอบประเภทนี้อาจจะทำการตรวจสอบโดยเฉพาะหรือถือเป็นส่วนหนึ่งของการตรวจสอบทางการเงิน  หรือการตรวจสอบการดำเนินงานก็ได้  </w:t>
      </w:r>
    </w:p>
    <w:p w:rsidR="00165EAC" w:rsidRPr="00165EAC" w:rsidRDefault="00396563" w:rsidP="00AC1BD7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การตรวจสอบระบบงานสารสนเทศ(</w:t>
      </w:r>
      <w:r>
        <w:rPr>
          <w:b/>
          <w:bCs/>
          <w:sz w:val="32"/>
          <w:szCs w:val="32"/>
        </w:rPr>
        <w:t>Information Auditing</w:t>
      </w:r>
      <w:r>
        <w:rPr>
          <w:rFonts w:hint="cs"/>
          <w:b/>
          <w:bCs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 xml:space="preserve">  เป็นการพิสูจน์ความถูกต้องเชื่อถือได้ของระบบงานและข้อมูลที่ได้จากการประมวลผลด้วยคอมพิวเตอร์  รวมทั้งระบบการเข้าถึงข้อมูลในการปรับปรุงแก้ไขและการรักษาความปลอดภัยของข้อมูล  การตรวจสอบประเภทนี้  เป็นส่วนหนึ่งของการตรวจสอบภายในเกือบทุกงานที่นำระบบคอมพิวเตอร์มาใช้ในการปฏิบัติงาน  ไม่ว่าเป็นการตรวจสอบทางการเงิน  การตรวจสอบการดำเนินงาน  หรือการตรวจสอบการบริหาร  ผู้ตรวจสอบภายในจึงจำเป็นต้องมีความรู้ในระบบงานสารสนเทศนี้ เพื่อให้สามารถดำเนินการตรวจสอบได้อย่างมีประสิทธิภาพ    การตรวจสอบประเภทนี้เป็นงานเทคนิคเฉพาะ อาจว่าจ้างผู้เชี่ยวชาญทางคอมพิวเตอร์โดยตรงมาร่วมดำเนินการตรวจสอบ  วัตถุประสงค์</w:t>
      </w:r>
      <w:r w:rsidR="00165EAC">
        <w:rPr>
          <w:rFonts w:hint="cs"/>
          <w:sz w:val="32"/>
          <w:szCs w:val="32"/>
          <w:cs/>
        </w:rPr>
        <w:t>ที่สำคัญที่สุดของการตรวจสอบระบบงานสารสนเทศ ก็เพื่อให้ทราบถึงความน่าเชื่อถือของข้อมูลและความปลอดภัยของระบบการประมวลผลด้วยคอมพิวเตอร์</w:t>
      </w:r>
    </w:p>
    <w:p w:rsidR="00396563" w:rsidRPr="00AC1BD7" w:rsidRDefault="00165EAC" w:rsidP="00AC1BD7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การตรวจสอบพิเศษ (</w:t>
      </w:r>
      <w:r>
        <w:rPr>
          <w:b/>
          <w:bCs/>
          <w:sz w:val="32"/>
          <w:szCs w:val="32"/>
        </w:rPr>
        <w:t>Special Auditing</w:t>
      </w:r>
      <w:r>
        <w:rPr>
          <w:rFonts w:hint="cs"/>
          <w:b/>
          <w:bCs/>
          <w:sz w:val="32"/>
          <w:szCs w:val="32"/>
          <w:cs/>
        </w:rPr>
        <w:t xml:space="preserve">)  </w:t>
      </w:r>
      <w:r>
        <w:rPr>
          <w:rFonts w:hint="cs"/>
          <w:sz w:val="32"/>
          <w:szCs w:val="32"/>
          <w:cs/>
        </w:rPr>
        <w:t xml:space="preserve"> เป็นการตรวจสอบในกรณีที่ได้รับมอบหมายจากฝ่ายบริหาร  หรือกรณีที่มีการทุจริต หรือการกระทำที่ส่อไปในทางทุจริต  ผิดกฎหมาย หรือกรณีที่มีเหตุอันควรสงสัยว่าจะมีการกระทำที่ส่อไปในทางทุจริตหรือประพฤติมิชอบเกิดขึ้น  ซึ่งผู้ตรวจสอบภายในจะดำเนินการเพื่อค้นหาสาเหตุ  ข้อเท็จจริง  ผลเสียหาย  หรือผู้รับผิดชอบ  พร้อมทั้งเสนอแนะมาตรการป้องกัน</w:t>
      </w:r>
      <w:r w:rsidR="00396563">
        <w:rPr>
          <w:rFonts w:hint="cs"/>
          <w:sz w:val="32"/>
          <w:szCs w:val="32"/>
          <w:cs/>
        </w:rPr>
        <w:t xml:space="preserve"> </w:t>
      </w:r>
    </w:p>
    <w:p w:rsidR="00F15D7F" w:rsidRPr="00F15D7F" w:rsidRDefault="00F15D7F" w:rsidP="00F15D7F">
      <w:pPr>
        <w:pStyle w:val="a3"/>
        <w:ind w:left="1440"/>
        <w:rPr>
          <w:sz w:val="32"/>
          <w:szCs w:val="32"/>
        </w:rPr>
      </w:pPr>
    </w:p>
    <w:p w:rsidR="00EA4ABB" w:rsidRDefault="00EA4ABB" w:rsidP="00EA4ABB">
      <w:pPr>
        <w:ind w:firstLine="720"/>
        <w:rPr>
          <w:sz w:val="32"/>
          <w:szCs w:val="32"/>
        </w:rPr>
      </w:pPr>
    </w:p>
    <w:p w:rsidR="00EA4ABB" w:rsidRDefault="00EA4ABB" w:rsidP="00EA4ABB">
      <w:pPr>
        <w:ind w:firstLine="720"/>
        <w:rPr>
          <w:sz w:val="32"/>
          <w:szCs w:val="32"/>
        </w:rPr>
      </w:pPr>
    </w:p>
    <w:p w:rsidR="00EA4ABB" w:rsidRDefault="00426CCB" w:rsidP="00EA4ABB">
      <w:pPr>
        <w:ind w:firstLine="720"/>
        <w:rPr>
          <w:b/>
          <w:bCs/>
          <w:sz w:val="32"/>
          <w:szCs w:val="32"/>
        </w:rPr>
      </w:pPr>
      <w:r w:rsidRPr="00426CCB">
        <w:rPr>
          <w:rFonts w:hint="cs"/>
          <w:b/>
          <w:bCs/>
          <w:sz w:val="32"/>
          <w:szCs w:val="32"/>
          <w:cs/>
        </w:rPr>
        <w:t>ความยุ่งยากซับซ้อนของงานตรวจสอบ</w:t>
      </w:r>
      <w:r>
        <w:rPr>
          <w:rFonts w:hint="cs"/>
          <w:b/>
          <w:bCs/>
          <w:sz w:val="32"/>
          <w:szCs w:val="32"/>
          <w:cs/>
        </w:rPr>
        <w:t>ภายใน</w:t>
      </w:r>
    </w:p>
    <w:p w:rsidR="00426CCB" w:rsidRDefault="00426CCB" w:rsidP="00426CCB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มีกระบวนการตรวจสอบ (</w:t>
      </w:r>
      <w:r>
        <w:rPr>
          <w:sz w:val="32"/>
          <w:szCs w:val="32"/>
        </w:rPr>
        <w:t>Internal Audit Process</w:t>
      </w:r>
      <w:r>
        <w:rPr>
          <w:rFonts w:hint="cs"/>
          <w:sz w:val="32"/>
          <w:szCs w:val="32"/>
          <w:cs/>
        </w:rPr>
        <w:t xml:space="preserve"> )  4ขั้นตอน คือ</w:t>
      </w:r>
    </w:p>
    <w:p w:rsidR="00426CCB" w:rsidRDefault="00426CCB" w:rsidP="00426CC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การวางแผนการตรวจสอบ</w:t>
      </w:r>
    </w:p>
    <w:p w:rsidR="00426CCB" w:rsidRDefault="00426CCB" w:rsidP="00426CC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การปฏิบัติงานตรวจสอบ</w:t>
      </w:r>
    </w:p>
    <w:p w:rsidR="00426CCB" w:rsidRDefault="00426CCB" w:rsidP="00426CC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การรายงานผลการตรวจสอบ</w:t>
      </w:r>
    </w:p>
    <w:p w:rsidR="00426CCB" w:rsidRPr="00426CCB" w:rsidRDefault="00426CCB" w:rsidP="00426CCB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การติดตามผลการตรวจสอบ</w:t>
      </w:r>
    </w:p>
    <w:p w:rsidR="00EA4ABB" w:rsidRPr="00153ED0" w:rsidRDefault="00153ED0" w:rsidP="00EA4ABB">
      <w:pPr>
        <w:ind w:firstLine="720"/>
        <w:rPr>
          <w:b/>
          <w:bCs/>
          <w:sz w:val="32"/>
          <w:szCs w:val="32"/>
        </w:rPr>
      </w:pPr>
      <w:r w:rsidRPr="00153ED0">
        <w:rPr>
          <w:rFonts w:hint="cs"/>
          <w:b/>
          <w:bCs/>
          <w:sz w:val="32"/>
          <w:szCs w:val="32"/>
          <w:cs/>
        </w:rPr>
        <w:t>(ดูในผลงาน ชำนาญการพิเศษ)</w:t>
      </w:r>
    </w:p>
    <w:p w:rsidR="00426CCB" w:rsidRDefault="00426CCB" w:rsidP="00426CCB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การสรุปผลการตรวจสอบ ควรมีความทันเวลา  นำมาใช้ประโยชน์ได้  </w:t>
      </w:r>
    </w:p>
    <w:p w:rsidR="00EA4ABB" w:rsidRDefault="00EA4ABB" w:rsidP="00EA4ABB">
      <w:pPr>
        <w:ind w:firstLine="720"/>
        <w:rPr>
          <w:sz w:val="32"/>
          <w:szCs w:val="32"/>
        </w:rPr>
      </w:pPr>
    </w:p>
    <w:p w:rsidR="00C454A2" w:rsidRPr="00C454A2" w:rsidRDefault="00C454A2" w:rsidP="00EA4ABB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สำนักงานเขตพื้นที่การศึกษาและสถานศึกษาในสังกัด</w:t>
      </w:r>
    </w:p>
    <w:p w:rsidR="009234D3" w:rsidRPr="00D37688" w:rsidRDefault="0049682D" w:rsidP="009234D3">
      <w:pPr>
        <w:pStyle w:val="a3"/>
        <w:ind w:left="117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นั้นผู้ตรวจสอบจะเลือกใช้วิธีปฏิบัติการตรวจสอบให้เหมาะสมกับลักษณะการดำเนินงานขององค์กร หรือหน่วยรับตรวจ  เพื่อสร้างความมั่นใจว่าการตรวจสอบภายในที่ดำเนินการอยู่ครอบคลุมถึงกิจกรรมต่างๆขององค์กร กระบวนการตรวจสอบภายในจะดำเนินการอย่างเป็นขั้นตอน เพื่อให้ได้ผลงานที่มีคุณภาพ   ขั้นตอนการปฏิบัติงานตรวจสอบที่สำคัญ ประกอบด้วย</w:t>
      </w:r>
    </w:p>
    <w:p w:rsidR="007504E1" w:rsidRDefault="009234D3" w:rsidP="009234D3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49682D">
        <w:rPr>
          <w:rFonts w:hint="cs"/>
          <w:sz w:val="32"/>
          <w:szCs w:val="32"/>
          <w:cs/>
        </w:rPr>
        <w:t>การวางแผนการตรวจสอบ</w:t>
      </w:r>
    </w:p>
    <w:p w:rsidR="0049682D" w:rsidRDefault="0049682D" w:rsidP="009234D3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การปฏิบัติงานตรวจสอบ</w:t>
      </w:r>
    </w:p>
    <w:p w:rsidR="0049682D" w:rsidRPr="009234D3" w:rsidRDefault="0049682D" w:rsidP="009234D3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การจัดทำรายงานและการติดตามผล</w:t>
      </w:r>
    </w:p>
    <w:p w:rsidR="00866CF9" w:rsidRPr="00866CF9" w:rsidRDefault="00866CF9">
      <w:pPr>
        <w:rPr>
          <w:b/>
          <w:bCs/>
          <w:sz w:val="32"/>
          <w:szCs w:val="32"/>
          <w:cs/>
        </w:rPr>
      </w:pPr>
    </w:p>
    <w:sectPr w:rsidR="00866CF9" w:rsidRPr="00866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E06"/>
    <w:multiLevelType w:val="hybridMultilevel"/>
    <w:tmpl w:val="770806AC"/>
    <w:lvl w:ilvl="0" w:tplc="1C1A8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364D0"/>
    <w:multiLevelType w:val="hybridMultilevel"/>
    <w:tmpl w:val="39525466"/>
    <w:lvl w:ilvl="0" w:tplc="3D36B94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B345BD"/>
    <w:multiLevelType w:val="hybridMultilevel"/>
    <w:tmpl w:val="27766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45F6D"/>
    <w:multiLevelType w:val="hybridMultilevel"/>
    <w:tmpl w:val="0D80478C"/>
    <w:lvl w:ilvl="0" w:tplc="7C926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2214F"/>
    <w:multiLevelType w:val="hybridMultilevel"/>
    <w:tmpl w:val="005AEE20"/>
    <w:lvl w:ilvl="0" w:tplc="CCBAB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441EAD"/>
    <w:multiLevelType w:val="hybridMultilevel"/>
    <w:tmpl w:val="5CF48972"/>
    <w:lvl w:ilvl="0" w:tplc="73309D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357A13"/>
    <w:multiLevelType w:val="hybridMultilevel"/>
    <w:tmpl w:val="0D46B558"/>
    <w:lvl w:ilvl="0" w:tplc="CE9604C4">
      <w:start w:val="10"/>
      <w:numFmt w:val="bullet"/>
      <w:lvlText w:val="-"/>
      <w:lvlJc w:val="left"/>
      <w:pPr>
        <w:ind w:left="1170" w:hanging="360"/>
      </w:pPr>
      <w:rPr>
        <w:rFonts w:ascii="Cordia New" w:eastAsiaTheme="minorHAnsi" w:hAnsi="Cordia New" w:cs="Cordia New" w:hint="default"/>
        <w:b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C7F7AB0"/>
    <w:multiLevelType w:val="hybridMultilevel"/>
    <w:tmpl w:val="53240274"/>
    <w:lvl w:ilvl="0" w:tplc="53E04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F9"/>
    <w:rsid w:val="00014F12"/>
    <w:rsid w:val="00153ED0"/>
    <w:rsid w:val="00165EAC"/>
    <w:rsid w:val="00177114"/>
    <w:rsid w:val="00200471"/>
    <w:rsid w:val="00282A99"/>
    <w:rsid w:val="002B6349"/>
    <w:rsid w:val="002F4FF1"/>
    <w:rsid w:val="00357A26"/>
    <w:rsid w:val="0038031F"/>
    <w:rsid w:val="00396563"/>
    <w:rsid w:val="00426CCB"/>
    <w:rsid w:val="0049682D"/>
    <w:rsid w:val="004E2307"/>
    <w:rsid w:val="00687286"/>
    <w:rsid w:val="00747BF8"/>
    <w:rsid w:val="007504E1"/>
    <w:rsid w:val="008403A6"/>
    <w:rsid w:val="00866CF9"/>
    <w:rsid w:val="009234D3"/>
    <w:rsid w:val="00A017E1"/>
    <w:rsid w:val="00A638B4"/>
    <w:rsid w:val="00AC1BD7"/>
    <w:rsid w:val="00B438B6"/>
    <w:rsid w:val="00BA56F0"/>
    <w:rsid w:val="00C454A2"/>
    <w:rsid w:val="00D37688"/>
    <w:rsid w:val="00D90FF6"/>
    <w:rsid w:val="00DC5FB7"/>
    <w:rsid w:val="00E71D9B"/>
    <w:rsid w:val="00EA4ABB"/>
    <w:rsid w:val="00EA4F7B"/>
    <w:rsid w:val="00F1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CPU5502</dc:creator>
  <cp:lastModifiedBy>hpg42</cp:lastModifiedBy>
  <cp:revision>2</cp:revision>
  <dcterms:created xsi:type="dcterms:W3CDTF">2014-11-20T05:37:00Z</dcterms:created>
  <dcterms:modified xsi:type="dcterms:W3CDTF">2014-11-20T05:37:00Z</dcterms:modified>
</cp:coreProperties>
</file>