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CF" w:rsidRPr="0084266F" w:rsidRDefault="001413CF" w:rsidP="001413CF">
      <w:pPr>
        <w:jc w:val="right"/>
        <w:rPr>
          <w:rFonts w:hint="cs"/>
          <w:sz w:val="26"/>
          <w:szCs w:val="26"/>
        </w:rPr>
      </w:pPr>
      <w:r w:rsidRPr="0084266F">
        <w:rPr>
          <w:sz w:val="26"/>
          <w:szCs w:val="26"/>
          <w:cs/>
        </w:rPr>
        <w:t>แบบ จ.1</w:t>
      </w:r>
    </w:p>
    <w:p w:rsidR="001413CF" w:rsidRPr="0084266F" w:rsidRDefault="001413CF">
      <w:pPr>
        <w:rPr>
          <w:sz w:val="26"/>
          <w:szCs w:val="26"/>
        </w:rPr>
      </w:pPr>
      <w:r w:rsidRPr="0084266F">
        <w:rPr>
          <w:sz w:val="26"/>
          <w:szCs w:val="26"/>
          <w:cs/>
        </w:rPr>
        <w:t>แบบฟอร์มการจัดทำแผนพัฒนาจังหวัด พ.ศ.</w:t>
      </w:r>
      <w:r w:rsidRPr="0084266F">
        <w:rPr>
          <w:sz w:val="26"/>
          <w:szCs w:val="26"/>
        </w:rPr>
        <w:t>2559 – 2562</w:t>
      </w:r>
    </w:p>
    <w:p w:rsidR="001413CF" w:rsidRPr="0084266F" w:rsidRDefault="001413CF">
      <w:pPr>
        <w:rPr>
          <w:sz w:val="26"/>
          <w:szCs w:val="26"/>
        </w:rPr>
      </w:pPr>
      <w:r w:rsidRPr="0084266F">
        <w:rPr>
          <w:sz w:val="26"/>
          <w:szCs w:val="26"/>
          <w:cs/>
        </w:rPr>
        <w:t>วิสัยทัศน์ : เมืองเกษตรยั่งยืน ท่องเที่ยวเชิงอนุ</w:t>
      </w:r>
      <w:proofErr w:type="spellStart"/>
      <w:r w:rsidRPr="0084266F">
        <w:rPr>
          <w:sz w:val="26"/>
          <w:szCs w:val="26"/>
          <w:cs/>
        </w:rPr>
        <w:t>รักษื</w:t>
      </w:r>
      <w:proofErr w:type="spellEnd"/>
      <w:r w:rsidRPr="0084266F">
        <w:rPr>
          <w:sz w:val="26"/>
          <w:szCs w:val="26"/>
          <w:cs/>
        </w:rPr>
        <w:t>โดดเด่น คงมีคุณภาพชีวิตที่ดี</w:t>
      </w:r>
    </w:p>
    <w:p w:rsidR="001413CF" w:rsidRPr="0084266F" w:rsidRDefault="001413CF">
      <w:pPr>
        <w:rPr>
          <w:sz w:val="26"/>
          <w:szCs w:val="26"/>
        </w:rPr>
      </w:pPr>
      <w:r w:rsidRPr="0084266F">
        <w:rPr>
          <w:sz w:val="26"/>
          <w:szCs w:val="26"/>
          <w:cs/>
        </w:rPr>
        <w:t>ประเด็นยุทธศาสตร์:</w:t>
      </w:r>
      <w:r w:rsidRPr="0084266F">
        <w:rPr>
          <w:sz w:val="26"/>
          <w:szCs w:val="26"/>
        </w:rPr>
        <w:t xml:space="preserve">3 </w:t>
      </w:r>
      <w:r w:rsidRPr="0084266F">
        <w:rPr>
          <w:sz w:val="26"/>
          <w:szCs w:val="26"/>
          <w:cs/>
        </w:rPr>
        <w:t>การพัฒนาคนและสังคมให้มีคุณภาพ</w:t>
      </w:r>
    </w:p>
    <w:p w:rsidR="001413CF" w:rsidRPr="0084266F" w:rsidRDefault="001413CF">
      <w:pPr>
        <w:rPr>
          <w:sz w:val="26"/>
          <w:szCs w:val="2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7"/>
        <w:gridCol w:w="1893"/>
        <w:gridCol w:w="1717"/>
        <w:gridCol w:w="1134"/>
        <w:gridCol w:w="1559"/>
        <w:gridCol w:w="1276"/>
        <w:gridCol w:w="1417"/>
        <w:gridCol w:w="886"/>
        <w:gridCol w:w="886"/>
        <w:gridCol w:w="886"/>
        <w:gridCol w:w="886"/>
        <w:gridCol w:w="1559"/>
      </w:tblGrid>
      <w:tr w:rsidR="0046061E" w:rsidRPr="0084266F" w:rsidTr="00014091">
        <w:trPr>
          <w:trHeight w:val="27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สรุปสาระสำคัญโครงการ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กลยุทธ์ (จากประเด็นยุทธศาสตร์และแต่ละประเด็น)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 xml:space="preserve">แหล่ง </w:t>
            </w:r>
            <w:proofErr w:type="spellStart"/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งป</w:t>
            </w:r>
            <w:proofErr w:type="spellEnd"/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ม.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ผลผลิต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ความสอดคล้องนโยบายรัฐบาล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เป้าหมายผลสัมฤทธิ์ของโครงการ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งบประมาณดำเนินการ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</w:tr>
      <w:tr w:rsidR="003F0F2D" w:rsidRPr="0084266F" w:rsidTr="00014091">
        <w:trPr>
          <w:trHeight w:val="1384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ระบุเพียงตัวด้านเดียว ด้านเศรษฐกิจ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สังคม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ทรัพยากร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ความมั่นคง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หรือบริหารจัดการ)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พ.ศ.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>2559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บาท)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พ.ศ.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>2560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บาท)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พ.ศ.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>2561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บาท)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พ.ศ.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>2562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บาท)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3F0F2D" w:rsidRPr="0084266F" w:rsidTr="00983413">
        <w:trPr>
          <w:trHeight w:val="3045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 xml:space="preserve">1.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โครงการพัฒนาทักษะการคิดโดยใช้โครงงานย้อนรอยเครือญาติเจ็ดชั่วโคตร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พัฒนาทักษะการคิดตั้งแต่ระดับการศึกษาระดับปฐมวัยและส่งเสริมความสามัคคีให้เกิดขึ้นกับตัวนักเรียนจากการการสืบค้นระบบเครือญาติของตนเอ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ในรูปแบบของโครงงาน โดยใช้ตำรับย้อนรอยเครือญาติเจ็ดชั่วโคตร เป็นตัวขับเคลื่อน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และสร้างความผูกพันทางด้านวัฒนธรรมเครือญาติเป็นการหล่อหลอมขัดเกลาจิตใจของนักเรียนอันนำไปสู่ความรักความสามัคคีในหมู่คณะต่อไป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สพฐ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  <w:cs/>
              </w:rPr>
              <w:t>ด้านสังคม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96400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 xml:space="preserve">.พัทลุง 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</w:tbl>
    <w:p w:rsidR="009B74DC" w:rsidRDefault="009B74DC"/>
    <w:p w:rsidR="009B74DC" w:rsidRDefault="009B74DC"/>
    <w:p w:rsidR="009B74DC" w:rsidRDefault="009B74D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7"/>
        <w:gridCol w:w="1893"/>
        <w:gridCol w:w="1717"/>
        <w:gridCol w:w="1134"/>
        <w:gridCol w:w="1559"/>
        <w:gridCol w:w="1276"/>
        <w:gridCol w:w="1417"/>
        <w:gridCol w:w="886"/>
        <w:gridCol w:w="886"/>
        <w:gridCol w:w="886"/>
        <w:gridCol w:w="886"/>
        <w:gridCol w:w="1559"/>
      </w:tblGrid>
      <w:tr w:rsidR="009B74DC" w:rsidRPr="0084266F" w:rsidTr="00DE5ABB">
        <w:trPr>
          <w:trHeight w:val="27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สรุปสาระสำคัญโครงการ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กลยุทธ์ (จากประเด็นยุทธศาสตร์และแต่ละประเด็น)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 xml:space="preserve">แหล่ง </w:t>
            </w:r>
            <w:proofErr w:type="spellStart"/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งป</w:t>
            </w:r>
            <w:proofErr w:type="spellEnd"/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ม.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ผลผลิต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ความสอดคล้องนโยบายรัฐบาล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เป้าหมายผลสัมฤทธิ์ของโครงการ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งบประมาณดำเนินการ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</w:tr>
      <w:tr w:rsidR="009B74DC" w:rsidRPr="0084266F" w:rsidTr="00DE5ABB">
        <w:trPr>
          <w:trHeight w:val="1384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ระบุเพียงตัวด้านเดียว ด้านเศรษฐกิจ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สังคม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ทรัพยากร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ความมั่นคง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หรือบริหารจัดการ)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พ.ศ.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>2559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บาท)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พ.ศ.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>2560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บาท)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พ.ศ.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>2561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บาท)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พ.ศ.</w:t>
            </w:r>
            <w:r w:rsidRPr="001413CF">
              <w:rPr>
                <w:rFonts w:eastAsia="Times New Roman"/>
                <w:b/>
                <w:bCs/>
                <w:sz w:val="26"/>
                <w:szCs w:val="26"/>
              </w:rPr>
              <w:t>2562 (</w:t>
            </w:r>
            <w:r w:rsidRPr="001413CF">
              <w:rPr>
                <w:rFonts w:eastAsia="Times New Roman"/>
                <w:b/>
                <w:bCs/>
                <w:sz w:val="26"/>
                <w:szCs w:val="26"/>
                <w:cs/>
              </w:rPr>
              <w:t>บาท)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4DC" w:rsidRPr="001413CF" w:rsidRDefault="009B74DC" w:rsidP="00DE5A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3F0F2D" w:rsidRPr="0084266F" w:rsidTr="00983413">
        <w:trPr>
          <w:trHeight w:val="110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bookmarkStart w:id="0" w:name="_GoBack"/>
            <w:bookmarkEnd w:id="0"/>
            <w:r w:rsidRPr="001413CF">
              <w:rPr>
                <w:rFonts w:eastAsia="Times New Roman"/>
                <w:sz w:val="26"/>
                <w:szCs w:val="26"/>
              </w:rPr>
              <w:t xml:space="preserve">2.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โครงการการขับเคลื่อนหลักปรัชญาของเศรษฐกิจพอเพียงสู่การเรียนรู้ในสถานศึกษา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3CF" w:rsidRPr="001413CF" w:rsidRDefault="001413CF" w:rsidP="00983413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1384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 xml:space="preserve">3.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โครงการการนิเทศฯ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แบบ</w:t>
            </w: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บูรณา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การโดยความร่วมมือของภาคีเครือข่ายเพื่อยกระดับคุณภาพการศึกษา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110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 xml:space="preserve">4.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โครงการเฝ้าระวังคุณภาพการศึกษาของสถานศึกษาในสังกัด </w:t>
            </w: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 xml:space="preserve">.พัทลุง 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CF" w:rsidRPr="001413CF" w:rsidRDefault="001413CF" w:rsidP="001413CF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110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 xml:space="preserve">5.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โครงการส่งเสริมการอ่าน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คิดวิเคราะห์และเขียนสื่อความเพื่อยกระดับ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lastRenderedPageBreak/>
              <w:t>คุณภาพการศึกษา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1384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lastRenderedPageBreak/>
              <w:t xml:space="preserve">6.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โครงการพัฒนาสมรรถนะด้านวิชาการสำหรับผู้บริหารเพื่อการประกันคุณภาพภายในสถานศึกษา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โดยใช้ </w:t>
            </w:r>
            <w:r w:rsidRPr="001413CF">
              <w:rPr>
                <w:rFonts w:eastAsia="Times New Roman"/>
                <w:sz w:val="26"/>
                <w:szCs w:val="26"/>
              </w:rPr>
              <w:t>AL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110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 xml:space="preserve">7.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โครงการวิจัยเพื่อพัฒนาองค์กรสู่มาตรฐานสากลโดยการปฏิบัติบริหารเชิง</w:t>
            </w: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บูรณา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การ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110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 xml:space="preserve">8.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โครงการพัฒนาทักษะการใช้ภาษาอังกฤษเพื่อเตรียมความพร้อมสู่อาเซียนและมาตรฐานสากล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554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 xml:space="preserve">1.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โครงการจากดินสู่ดาว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ด้วยภูมิปัญญาครูจิตอาสา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110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 xml:space="preserve">2.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โครงการพัฒนาโอกาสและคุณภาพของผู้เรียนสู่การ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lastRenderedPageBreak/>
              <w:t>เรียนรู้ โดยภูมิปัญญาท้องถิ่น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831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lastRenderedPageBreak/>
              <w:t xml:space="preserve">3.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โครงการพัฒนาทักษะชีวิตสู่ </w:t>
            </w:r>
            <w:r w:rsidRPr="001413CF">
              <w:rPr>
                <w:rFonts w:eastAsia="Times New Roman"/>
                <w:sz w:val="26"/>
                <w:szCs w:val="26"/>
              </w:rPr>
              <w:t xml:space="preserve">12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ค่านิยมหลัก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>โดยใช้กระบวนการลูกเสือ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27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27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27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27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F0F2D" w:rsidRPr="0084266F" w:rsidTr="00014091">
        <w:trPr>
          <w:trHeight w:val="27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1413CF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CF" w:rsidRPr="001413CF" w:rsidRDefault="001413CF" w:rsidP="001413CF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1413CF">
              <w:rPr>
                <w:rFonts w:eastAsia="Times New Roman"/>
                <w:sz w:val="26"/>
                <w:szCs w:val="26"/>
                <w:cs/>
              </w:rPr>
              <w:t>สพป</w:t>
            </w:r>
            <w:proofErr w:type="spellEnd"/>
            <w:r w:rsidRPr="001413CF">
              <w:rPr>
                <w:rFonts w:eastAsia="Times New Roman"/>
                <w:sz w:val="26"/>
                <w:szCs w:val="26"/>
                <w:cs/>
              </w:rPr>
              <w:t>.พัทลุง</w:t>
            </w:r>
            <w:r w:rsidRPr="001413CF">
              <w:rPr>
                <w:rFonts w:eastAsia="Times New Roman"/>
                <w:sz w:val="26"/>
                <w:szCs w:val="26"/>
              </w:rPr>
              <w:t xml:space="preserve"> </w:t>
            </w:r>
            <w:r w:rsidRPr="001413CF">
              <w:rPr>
                <w:rFonts w:eastAsia="Times New Roman"/>
                <w:sz w:val="26"/>
                <w:szCs w:val="26"/>
                <w:cs/>
              </w:rPr>
              <w:t xml:space="preserve">เขต </w:t>
            </w:r>
            <w:r w:rsidRPr="001413CF">
              <w:rPr>
                <w:rFonts w:eastAsia="Times New Roman"/>
                <w:sz w:val="26"/>
                <w:szCs w:val="26"/>
              </w:rPr>
              <w:t>2</w:t>
            </w:r>
          </w:p>
        </w:tc>
      </w:tr>
    </w:tbl>
    <w:p w:rsidR="00D0268A" w:rsidRPr="0084266F" w:rsidRDefault="00D0268A">
      <w:pPr>
        <w:rPr>
          <w:rFonts w:hint="cs"/>
          <w:sz w:val="26"/>
          <w:szCs w:val="26"/>
        </w:rPr>
      </w:pPr>
    </w:p>
    <w:p w:rsidR="001413CF" w:rsidRPr="0084266F" w:rsidRDefault="001413CF" w:rsidP="001413CF">
      <w:pPr>
        <w:rPr>
          <w:sz w:val="26"/>
          <w:szCs w:val="26"/>
        </w:rPr>
      </w:pPr>
      <w:r w:rsidRPr="0084266F">
        <w:rPr>
          <w:sz w:val="26"/>
          <w:szCs w:val="26"/>
          <w:cs/>
        </w:rPr>
        <w:tab/>
      </w:r>
    </w:p>
    <w:p w:rsidR="001413CF" w:rsidRPr="0084266F" w:rsidRDefault="001413CF">
      <w:pPr>
        <w:rPr>
          <w:rFonts w:hint="cs"/>
          <w:sz w:val="26"/>
          <w:szCs w:val="26"/>
        </w:rPr>
      </w:pPr>
    </w:p>
    <w:p w:rsidR="001413CF" w:rsidRPr="0084266F" w:rsidRDefault="001413CF">
      <w:pPr>
        <w:rPr>
          <w:sz w:val="26"/>
          <w:szCs w:val="26"/>
        </w:rPr>
      </w:pPr>
    </w:p>
    <w:sectPr w:rsidR="001413CF" w:rsidRPr="0084266F" w:rsidSect="0084266F">
      <w:pgSz w:w="16838" w:h="11906" w:orient="landscape" w:code="9"/>
      <w:pgMar w:top="907" w:right="737" w:bottom="737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CF"/>
    <w:rsid w:val="00014091"/>
    <w:rsid w:val="001413CF"/>
    <w:rsid w:val="003F0F2D"/>
    <w:rsid w:val="0046061E"/>
    <w:rsid w:val="0084266F"/>
    <w:rsid w:val="00983413"/>
    <w:rsid w:val="009B74DC"/>
    <w:rsid w:val="00C43DD2"/>
    <w:rsid w:val="00D0268A"/>
    <w:rsid w:val="00DD1290"/>
    <w:rsid w:val="00E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2014-12-11T16:15:00Z</dcterms:created>
  <dcterms:modified xsi:type="dcterms:W3CDTF">2014-12-11T17:21:00Z</dcterms:modified>
</cp:coreProperties>
</file>