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8E" w:rsidRPr="00AE5234" w:rsidRDefault="001E0E8E" w:rsidP="001E0E8E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๑๓ - ๑๔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พัฒนาสภาพภูมิทัศน์ ณ โรงเรียนบ้านเกาะโคบ  </w:t>
      </w:r>
    </w:p>
    <w:p w:rsidR="001E0E8E" w:rsidRPr="00AE5234" w:rsidRDefault="001E0E8E" w:rsidP="001E0E8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ปั่นจักรยานต่อต้านยาเสพติดและพัฒนาที่สาธารณะใน ๖ อำเภอที่รับผิดชอบ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ประกอบด้วยเส้นทาง</w:t>
      </w:r>
      <w:r w:rsidRPr="00AE523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E0E8E" w:rsidRPr="00AE5234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อำเภอตะโหมด เริ่มต้นจากตลาดแม่ขรี ถึงอ่างเก็บน้ำเขาหัวช้าง </w:t>
      </w:r>
    </w:p>
    <w:p w:rsidR="001E0E8E" w:rsidRPr="00AE5234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อำเภอปากพะยูน มี </w:t>
      </w:r>
      <w:r w:rsidRPr="00AE5234">
        <w:rPr>
          <w:rFonts w:ascii="TH SarabunPSK" w:hAnsi="TH SarabunPSK" w:cs="TH SarabunPSK"/>
          <w:sz w:val="32"/>
          <w:szCs w:val="32"/>
        </w:rPr>
        <w:t xml:space="preserve">3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เส้นทาง</w:t>
      </w:r>
    </w:p>
    <w:p w:rsidR="001E0E8E" w:rsidRPr="00AE5234" w:rsidRDefault="001E0E8E" w:rsidP="001E0E8E">
      <w:pPr>
        <w:tabs>
          <w:tab w:val="left" w:pos="1985"/>
          <w:tab w:val="left" w:pos="2268"/>
        </w:tabs>
        <w:spacing w:after="0"/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เริ่มต้นจากบ้านกำนันโรจน์ เพชรตีบ ถึงหน้าที่ว่าการอำเภอปากพะยูน</w:t>
      </w:r>
    </w:p>
    <w:p w:rsidR="001E0E8E" w:rsidRPr="00AE5234" w:rsidRDefault="001E0E8E" w:rsidP="001E0E8E">
      <w:pPr>
        <w:tabs>
          <w:tab w:val="left" w:pos="1985"/>
          <w:tab w:val="left" w:pos="2268"/>
        </w:tabs>
        <w:spacing w:after="0"/>
        <w:ind w:left="198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234">
        <w:rPr>
          <w:rFonts w:ascii="TH SarabunPSK" w:hAnsi="TH SarabunPSK" w:cs="TH SarabunPSK"/>
          <w:b/>
          <w:bCs/>
          <w:sz w:val="32"/>
          <w:szCs w:val="32"/>
        </w:rPr>
        <w:tab/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เริ่มต้นจากสถานีรถไฟหารเทา ถึงที่ว่าการอำเภอปากพะยูน</w:t>
      </w:r>
    </w:p>
    <w:p w:rsidR="001E0E8E" w:rsidRPr="00AE5234" w:rsidRDefault="001E0E8E" w:rsidP="001E0E8E">
      <w:pPr>
        <w:tabs>
          <w:tab w:val="left" w:pos="1985"/>
          <w:tab w:val="left" w:pos="2268"/>
        </w:tabs>
        <w:spacing w:after="0"/>
        <w:ind w:left="1985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เส้นทางที่ </w:t>
      </w:r>
      <w:r w:rsidRPr="00AE523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เริ่มต้นจากเทศบาลตำบลเกาะนางคำ ถึงที่ว่าการอำเภอปากพะยูน</w:t>
      </w:r>
    </w:p>
    <w:p w:rsidR="001E0E8E" w:rsidRPr="00AE5234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6A93">
        <w:rPr>
          <w:rFonts w:ascii="TH SarabunPSK" w:hAnsi="TH SarabunPSK" w:cs="TH SarabunPSK" w:hint="cs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อำเภอกงหรา เริ่มต้นจากหน้าที่ว่าการอำเภอกงหรา ถึงน้ำตกไพรวัลย์</w:t>
      </w:r>
    </w:p>
    <w:p w:rsidR="001E0E8E" w:rsidRPr="00AE5234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sz w:val="32"/>
          <w:szCs w:val="32"/>
          <w:cs/>
        </w:rPr>
        <w:t>๔) อำเภอป่าบอน</w:t>
      </w:r>
      <w:r w:rsidRPr="00AE5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เริ่มต้นจากที่ว่าการอำเภอป่าบอน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ผ่านตลาดป่าบอน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สิ้นสุดที่อ่างเก็บน้ำป่าบอน</w:t>
      </w:r>
    </w:p>
    <w:p w:rsidR="001E0E8E" w:rsidRPr="00AE5234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อำเภอบางแก้ว เริ่มต้นจากสถานีรถไฟบางแก้ว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ผ่านสามแยกทางเข้าอำเภอบางแก้ว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สิ้นสุดที่โรงเรียน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อนุบาลบางแก้ว</w:t>
      </w:r>
    </w:p>
    <w:p w:rsidR="001E0E8E" w:rsidRDefault="001E0E8E" w:rsidP="001E0E8E">
      <w:pPr>
        <w:tabs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52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๖)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อำเภอเขาชัยสน เริ่มต้นจากตลาดน้ำอำเภอเขาชัยสน ผ่านรอบภูเขา 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บ่อน้ำร้อนเขาชัยสน</w:t>
      </w:r>
    </w:p>
    <w:p w:rsidR="001E0E8E" w:rsidRPr="00A60111" w:rsidRDefault="001E0E8E" w:rsidP="001E0E8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๑๕  มกราคม  ๒๕๕๘  การแข่งขันกีฬาวันครูและเดินขบวนพาเหรด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ณ สนามกีฬาโรงเรียนปากพะยูน</w:t>
      </w:r>
    </w:p>
    <w:p w:rsidR="001E0E8E" w:rsidRDefault="001E0E8E" w:rsidP="001E0E8E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๒๕๕๘  มีพิธีการวันครู กิจกรรมเฉลิมพระเกียรติฯ  กิจกรรมระลึกถึงพระคุณครูบูรพาจารย์  ยกย่องเชิดชูเกียรติ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และการแสดงบนเวทีของแต่ละอำเภอ  </w:t>
      </w:r>
      <w:r w:rsidRPr="00AE5234">
        <w:rPr>
          <w:rFonts w:ascii="TH SarabunPSK" w:hAnsi="TH SarabunPSK" w:cs="TH SarabunPSK" w:hint="cs"/>
          <w:sz w:val="32"/>
          <w:szCs w:val="32"/>
          <w:cs/>
        </w:rPr>
        <w:t>ณ โรงเรียนหารเทารังสี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234">
        <w:rPr>
          <w:rFonts w:ascii="TH SarabunPSK" w:hAnsi="TH SarabunPSK" w:cs="TH SarabunPSK" w:hint="cs"/>
          <w:sz w:val="32"/>
          <w:szCs w:val="32"/>
          <w:cs/>
        </w:rPr>
        <w:t>ประชาสรรค์  และมีการจัดซุ้มอาหาร เน้น  ภูมิปัญญาชาวบ้านสำหรับเลี้ยงครูทุกท่าน</w:t>
      </w:r>
      <w:r w:rsidRPr="00AE5234">
        <w:rPr>
          <w:rFonts w:ascii="TH SarabunPSK" w:hAnsi="TH SarabunPSK" w:cs="TH SarabunPSK"/>
          <w:sz w:val="32"/>
          <w:szCs w:val="32"/>
        </w:rPr>
        <w:t xml:space="preserve">  </w:t>
      </w:r>
    </w:p>
    <w:p w:rsidR="00AB2692" w:rsidRPr="001E0E8E" w:rsidRDefault="00AB2692"/>
    <w:sectPr w:rsidR="00AB2692" w:rsidRPr="001E0E8E" w:rsidSect="00671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E0E8E"/>
    <w:rsid w:val="001E0E8E"/>
    <w:rsid w:val="0067118C"/>
    <w:rsid w:val="00AB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2014-12-29T07:35:00Z</dcterms:created>
  <dcterms:modified xsi:type="dcterms:W3CDTF">2014-12-29T07:37:00Z</dcterms:modified>
</cp:coreProperties>
</file>