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E3" w:rsidRPr="00C65C2A" w:rsidRDefault="009D7DE3" w:rsidP="009D7DE3">
      <w:pPr>
        <w:tabs>
          <w:tab w:val="left" w:pos="4140"/>
          <w:tab w:val="left" w:pos="4320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C65C2A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53pt;margin-top:-45pt;width:99pt;height:99pt;z-index:-251655168" stroked="f">
            <v:textbox style="mso-next-textbox:#_x0000_s1027">
              <w:txbxContent>
                <w:p w:rsidR="009D7DE3" w:rsidRDefault="009D7DE3" w:rsidP="009D7DE3">
                  <w:pPr>
                    <w:tabs>
                      <w:tab w:val="left" w:pos="900"/>
                    </w:tabs>
                  </w:pPr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1123950" cy="1209675"/>
                        <wp:effectExtent l="19050" t="0" r="0" b="0"/>
                        <wp:docPr id="2" name="Picture 2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0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1181100" cy="1276350"/>
                        <wp:effectExtent l="19050" t="0" r="0" b="0"/>
                        <wp:docPr id="3" name="Picture 3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10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65C2A">
        <w:rPr>
          <w:rFonts w:ascii="TH SarabunPSK" w:hAnsi="TH SarabunPSK" w:cs="TH SarabunPSK"/>
          <w:noProof/>
          <w:sz w:val="32"/>
          <w:szCs w:val="32"/>
        </w:rPr>
        <w:pict>
          <v:shape id="_x0000_s1026" type="#_x0000_t202" style="position:absolute;margin-left:-63pt;margin-top:-54pt;width:120pt;height:44.7pt;z-index:251660288" stroked="f">
            <v:textbox style="mso-next-textbox:#_x0000_s1026">
              <w:txbxContent>
                <w:p w:rsidR="009D7DE3" w:rsidRPr="003B165F" w:rsidRDefault="009D7DE3" w:rsidP="009D7DE3">
                  <w:pPr>
                    <w:jc w:val="center"/>
                    <w:rPr>
                      <w:b/>
                      <w:bCs/>
                      <w:color w:val="FFFFFF"/>
                      <w:sz w:val="36"/>
                      <w:szCs w:val="36"/>
                    </w:rPr>
                  </w:pPr>
                  <w:r w:rsidRPr="003B165F">
                    <w:rPr>
                      <w:rFonts w:hint="cs"/>
                      <w:b/>
                      <w:bCs/>
                      <w:color w:val="FFFFFF"/>
                      <w:sz w:val="36"/>
                      <w:szCs w:val="36"/>
                      <w:cs/>
                    </w:rPr>
                    <w:t xml:space="preserve">    </w:t>
                  </w:r>
                  <w:r w:rsidRPr="003B165F">
                    <w:rPr>
                      <w:rFonts w:hint="cs"/>
                      <w:b/>
                      <w:bCs/>
                      <w:color w:val="FFFFFF"/>
                      <w:sz w:val="36"/>
                      <w:szCs w:val="36"/>
                      <w:cs/>
                    </w:rPr>
                    <w:t>สำเนาคู่ฉบับ</w:t>
                  </w:r>
                </w:p>
              </w:txbxContent>
            </v:textbox>
          </v:shape>
        </w:pict>
      </w:r>
    </w:p>
    <w:p w:rsidR="009D7DE3" w:rsidRPr="00B33C19" w:rsidRDefault="009D7DE3" w:rsidP="009D7DE3">
      <w:pPr>
        <w:ind w:right="-360"/>
        <w:rPr>
          <w:rFonts w:ascii="TH SarabunPSK" w:hAnsi="TH SarabunPSK" w:cs="TH SarabunPSK" w:hint="cs"/>
          <w:spacing w:val="-20"/>
          <w:sz w:val="32"/>
          <w:szCs w:val="32"/>
          <w:cs/>
        </w:rPr>
      </w:pPr>
      <w:r w:rsidRPr="00C65C2A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C65C2A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C65C2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๐๔๒๒๕</w:t>
      </w:r>
      <w:r w:rsidRPr="00C65C2A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๓๔๕๒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C65C2A">
        <w:rPr>
          <w:rFonts w:ascii="TH SarabunPSK" w:hAnsi="TH SarabunPSK" w:cs="TH SarabunPSK"/>
          <w:sz w:val="32"/>
          <w:szCs w:val="32"/>
          <w:cs/>
        </w:rPr>
        <w:tab/>
      </w:r>
      <w:r w:rsidRPr="00C65C2A">
        <w:rPr>
          <w:rFonts w:ascii="TH SarabunPSK" w:hAnsi="TH SarabunPSK" w:cs="TH SarabunPSK"/>
          <w:sz w:val="32"/>
          <w:szCs w:val="32"/>
          <w:cs/>
        </w:rPr>
        <w:tab/>
        <w:t xml:space="preserve">                       </w:t>
      </w:r>
      <w:r w:rsidRPr="00C65C2A">
        <w:rPr>
          <w:rFonts w:ascii="TH SarabunPSK" w:hAnsi="TH SarabunPSK" w:cs="TH SarabunPSK"/>
          <w:spacing w:val="-20"/>
          <w:sz w:val="32"/>
          <w:szCs w:val="32"/>
          <w:cs/>
        </w:rPr>
        <w:t xml:space="preserve">สำนักงานเขตพื้นที่การศึกษาประถมศึกษาพัทลุง  เขต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๒</w:t>
      </w:r>
    </w:p>
    <w:p w:rsidR="009D7DE3" w:rsidRPr="00C65C2A" w:rsidRDefault="009D7DE3" w:rsidP="009D7DE3">
      <w:pPr>
        <w:rPr>
          <w:rFonts w:ascii="TH SarabunPSK" w:hAnsi="TH SarabunPSK" w:cs="TH SarabunPSK"/>
          <w:sz w:val="32"/>
          <w:szCs w:val="32"/>
        </w:rPr>
      </w:pPr>
      <w:r w:rsidRPr="00C65C2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ถนนเอเชีย  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ตำบลแม่ขรี   อำเภอตะโหมด                                                  </w:t>
      </w:r>
    </w:p>
    <w:p w:rsidR="009D7DE3" w:rsidRPr="00C65C2A" w:rsidRDefault="009D7DE3" w:rsidP="009D7DE3">
      <w:pPr>
        <w:spacing w:after="120"/>
        <w:rPr>
          <w:rFonts w:ascii="TH SarabunPSK" w:hAnsi="TH SarabunPSK" w:cs="TH SarabunPSK"/>
          <w:sz w:val="32"/>
          <w:szCs w:val="32"/>
        </w:rPr>
      </w:pPr>
      <w:r w:rsidRPr="00C65C2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จังหวัดพัทลุง   </w:t>
      </w:r>
      <w:r>
        <w:rPr>
          <w:rFonts w:ascii="TH SarabunPSK" w:hAnsi="TH SarabunPSK" w:cs="TH SarabunPSK" w:hint="cs"/>
          <w:sz w:val="32"/>
          <w:szCs w:val="32"/>
          <w:cs/>
        </w:rPr>
        <w:t>๙๓๑๖๐</w:t>
      </w:r>
    </w:p>
    <w:p w:rsidR="009D7DE3" w:rsidRPr="00C65C2A" w:rsidRDefault="009D7DE3" w:rsidP="009D7DE3">
      <w:pPr>
        <w:spacing w:after="120"/>
        <w:rPr>
          <w:rFonts w:ascii="TH SarabunPSK" w:hAnsi="TH SarabunPSK" w:cs="TH SarabunPSK"/>
          <w:sz w:val="32"/>
          <w:szCs w:val="32"/>
        </w:rPr>
      </w:pPr>
      <w:r w:rsidRPr="00C65C2A">
        <w:rPr>
          <w:rFonts w:ascii="TH SarabunPSK" w:hAnsi="TH SarabunPSK" w:cs="TH SarabunPSK"/>
          <w:sz w:val="32"/>
          <w:szCs w:val="32"/>
          <w:cs/>
        </w:rPr>
        <w:tab/>
      </w:r>
      <w:r w:rsidRPr="00C65C2A">
        <w:rPr>
          <w:rFonts w:ascii="TH SarabunPSK" w:hAnsi="TH SarabunPSK" w:cs="TH SarabunPSK"/>
          <w:sz w:val="32"/>
          <w:szCs w:val="32"/>
          <w:cs/>
        </w:rPr>
        <w:tab/>
      </w:r>
      <w:r w:rsidRPr="00C65C2A">
        <w:rPr>
          <w:rFonts w:ascii="TH SarabunPSK" w:hAnsi="TH SarabunPSK" w:cs="TH SarabunPSK"/>
          <w:sz w:val="32"/>
          <w:szCs w:val="32"/>
          <w:cs/>
        </w:rPr>
        <w:tab/>
      </w:r>
      <w:r w:rsidRPr="00C65C2A">
        <w:rPr>
          <w:rFonts w:ascii="TH SarabunPSK" w:hAnsi="TH SarabunPSK" w:cs="TH SarabunPSK"/>
          <w:sz w:val="32"/>
          <w:szCs w:val="32"/>
          <w:cs/>
        </w:rPr>
        <w:tab/>
      </w:r>
      <w:r w:rsidRPr="00C65C2A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๑๑   ธันวาคม  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๒๕๕๖</w:t>
      </w:r>
    </w:p>
    <w:p w:rsidR="009D7DE3" w:rsidRPr="00C65C2A" w:rsidRDefault="009D7DE3" w:rsidP="009D7DE3">
      <w:pPr>
        <w:spacing w:after="120"/>
        <w:rPr>
          <w:rFonts w:ascii="TH SarabunPSK" w:hAnsi="TH SarabunPSK" w:cs="TH SarabunPSK" w:hint="cs"/>
          <w:sz w:val="32"/>
          <w:szCs w:val="32"/>
          <w:cs/>
        </w:rPr>
      </w:pPr>
      <w:r w:rsidRPr="00C65C2A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Pr="00C65C2A">
        <w:rPr>
          <w:rFonts w:ascii="TH SarabunPSK" w:hAnsi="TH SarabunPSK" w:cs="TH SarabunPSK"/>
          <w:sz w:val="32"/>
          <w:szCs w:val="32"/>
          <w:cs/>
        </w:rPr>
        <w:t>เชิ</w:t>
      </w:r>
      <w:r>
        <w:rPr>
          <w:rFonts w:ascii="TH SarabunPSK" w:hAnsi="TH SarabunPSK" w:cs="TH SarabunPSK" w:hint="cs"/>
          <w:sz w:val="32"/>
          <w:szCs w:val="32"/>
          <w:cs/>
        </w:rPr>
        <w:t>ญร่วม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ประชุมสัมมนาผู้บริหารสถานศึกษา </w:t>
      </w:r>
    </w:p>
    <w:p w:rsidR="009D7DE3" w:rsidRPr="00904490" w:rsidRDefault="009D7DE3" w:rsidP="009D7DE3">
      <w:pPr>
        <w:tabs>
          <w:tab w:val="left" w:pos="4140"/>
        </w:tabs>
        <w:spacing w:after="120"/>
        <w:rPr>
          <w:rFonts w:ascii="TH SarabunPSK" w:hAnsi="TH SarabunPSK" w:cs="TH SarabunPSK" w:hint="cs"/>
          <w:sz w:val="32"/>
          <w:szCs w:val="32"/>
          <w:cs/>
        </w:rPr>
      </w:pPr>
      <w:r w:rsidRPr="00C65C2A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ประธานชมรมครูทุกชมรม</w:t>
      </w:r>
    </w:p>
    <w:p w:rsidR="009D7DE3" w:rsidRDefault="009D7DE3" w:rsidP="009D7DE3">
      <w:pPr>
        <w:tabs>
          <w:tab w:val="left" w:pos="1080"/>
        </w:tabs>
        <w:ind w:right="-181"/>
        <w:rPr>
          <w:rFonts w:ascii="TH SarabunPSK" w:hAnsi="TH SarabunPSK" w:cs="TH SarabunPSK"/>
          <w:sz w:val="32"/>
          <w:szCs w:val="32"/>
        </w:rPr>
      </w:pPr>
      <w:r w:rsidRPr="00C65C2A">
        <w:rPr>
          <w:rFonts w:ascii="TH SarabunPSK" w:hAnsi="TH SarabunPSK" w:cs="TH SarabunPSK"/>
          <w:sz w:val="32"/>
          <w:szCs w:val="32"/>
          <w:cs/>
        </w:rPr>
        <w:tab/>
        <w:t xml:space="preserve">ด้วยสำนักงานเขตพื้นที่การศึกษาประถมศึกษาพัทลุง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  ได้กำหนดประชุมสัมมนา</w:t>
      </w:r>
      <w:r w:rsidRPr="00904490">
        <w:rPr>
          <w:rFonts w:ascii="TH SarabunPSK" w:hAnsi="TH SarabunPSK" w:cs="TH SarabunPSK"/>
          <w:sz w:val="32"/>
          <w:szCs w:val="32"/>
          <w:cs/>
        </w:rPr>
        <w:t>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4490">
        <w:rPr>
          <w:rFonts w:ascii="TH SarabunPSK" w:hAnsi="TH SarabunPSK" w:cs="TH SarabunPSK"/>
          <w:sz w:val="32"/>
          <w:szCs w:val="32"/>
          <w:cs/>
        </w:rPr>
        <w:t xml:space="preserve">สถานศึกษา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904490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๒๕๕๖  </w:t>
      </w:r>
      <w:r w:rsidRPr="00904490">
        <w:rPr>
          <w:rFonts w:ascii="TH SarabunPSK" w:hAnsi="TH SarabunPSK" w:cs="TH SarabunPSK"/>
          <w:sz w:val="32"/>
          <w:szCs w:val="32"/>
          <w:cs/>
        </w:rPr>
        <w:t xml:space="preserve"> ในวัน</w:t>
      </w:r>
      <w:r>
        <w:rPr>
          <w:rFonts w:ascii="TH SarabunPSK" w:hAnsi="TH SarabunPSK" w:cs="TH SarabunPSK" w:hint="cs"/>
          <w:sz w:val="32"/>
          <w:szCs w:val="32"/>
          <w:cs/>
        </w:rPr>
        <w:t>พฤหัสบดี</w:t>
      </w:r>
      <w:r w:rsidRPr="00904490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>
        <w:rPr>
          <w:rFonts w:ascii="TH SarabunPSK" w:hAnsi="TH SarabunPSK" w:cs="TH SarabunPSK" w:hint="cs"/>
          <w:sz w:val="32"/>
          <w:szCs w:val="32"/>
          <w:cs/>
        </w:rPr>
        <w:t>๑๒  ธันวาคม  ๒๕๕๖</w:t>
      </w:r>
      <w:r w:rsidRPr="009044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๐๙.๐๐ น.- ๑๖.๓๐ น.</w:t>
      </w:r>
    </w:p>
    <w:p w:rsidR="009D7DE3" w:rsidRDefault="009D7DE3" w:rsidP="009D7DE3">
      <w:pPr>
        <w:tabs>
          <w:tab w:val="left" w:pos="1080"/>
        </w:tabs>
        <w:spacing w:after="120"/>
        <w:ind w:right="-1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ณ  ห้องประชุมโรงเรียนพัทลุง  อำเภอเมืองพัทลุง  จังหวัดพัทลุง  </w:t>
      </w:r>
    </w:p>
    <w:p w:rsidR="009D7DE3" w:rsidRDefault="009D7DE3" w:rsidP="009D7DE3">
      <w:pPr>
        <w:tabs>
          <w:tab w:val="left" w:pos="900"/>
          <w:tab w:val="left" w:pos="1080"/>
          <w:tab w:val="left" w:pos="4140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C65C2A">
        <w:rPr>
          <w:rFonts w:ascii="TH SarabunPSK" w:hAnsi="TH SarabunPSK" w:cs="TH SarabunPSK"/>
          <w:sz w:val="32"/>
          <w:szCs w:val="32"/>
          <w:cs/>
        </w:rPr>
        <w:t xml:space="preserve">               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Pr="00C65C2A">
        <w:rPr>
          <w:rFonts w:ascii="TH SarabunPSK" w:hAnsi="TH SarabunPSK" w:cs="TH SarabunPSK"/>
          <w:sz w:val="32"/>
          <w:szCs w:val="32"/>
          <w:cs/>
        </w:rPr>
        <w:t>งขอ</w:t>
      </w:r>
      <w:r>
        <w:rPr>
          <w:rFonts w:ascii="TH SarabunPSK" w:hAnsi="TH SarabunPSK" w:cs="TH SarabunPSK" w:hint="cs"/>
          <w:sz w:val="32"/>
          <w:szCs w:val="32"/>
          <w:cs/>
        </w:rPr>
        <w:t>เชิญท่าน</w:t>
      </w:r>
      <w:r w:rsidRPr="00C65C2A">
        <w:rPr>
          <w:rFonts w:ascii="TH SarabunPSK" w:hAnsi="TH SarabunPSK" w:cs="TH SarabunPSK"/>
          <w:sz w:val="32"/>
          <w:szCs w:val="32"/>
          <w:cs/>
        </w:rPr>
        <w:t>เข้า</w:t>
      </w:r>
      <w:r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ประชุมสัมมนาผู้บริหารสถานศึกษา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๗</w:t>
      </w:r>
      <w:r w:rsidRPr="00904490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๒๕๕๖</w:t>
      </w:r>
      <w:r w:rsidRPr="009044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5C2A">
        <w:rPr>
          <w:rFonts w:ascii="TH SarabunPSK" w:hAnsi="TH SarabunPSK" w:cs="TH SarabunPSK"/>
          <w:sz w:val="32"/>
          <w:szCs w:val="32"/>
          <w:cs/>
        </w:rPr>
        <w:t>ตามวันและสถานที่ข้างต้น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ลงทะเบียนเข้าประชุมในเวลา  ๐๘.๓๐ </w:t>
      </w:r>
      <w:proofErr w:type="gramStart"/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๐๙.๐๐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9D7DE3" w:rsidRPr="00C65C2A" w:rsidRDefault="009D7DE3" w:rsidP="009D7DE3">
      <w:pPr>
        <w:tabs>
          <w:tab w:val="left" w:pos="900"/>
          <w:tab w:val="left" w:pos="1080"/>
          <w:tab w:val="left" w:pos="1260"/>
          <w:tab w:val="left" w:pos="4140"/>
        </w:tabs>
        <w:spacing w:after="240"/>
        <w:rPr>
          <w:rFonts w:ascii="TH SarabunPSK" w:hAnsi="TH SarabunPSK" w:cs="TH SarabunPSK" w:hint="cs"/>
          <w:sz w:val="32"/>
          <w:szCs w:val="32"/>
          <w:cs/>
        </w:rPr>
      </w:pPr>
      <w:r w:rsidRPr="00C65C2A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 จึงเรียนมาเพื่อทราบและเข้าประชุมโดยพร้อมเพรียงกัน</w:t>
      </w:r>
    </w:p>
    <w:p w:rsidR="009D7DE3" w:rsidRDefault="009D7DE3" w:rsidP="009D7DE3">
      <w:pPr>
        <w:tabs>
          <w:tab w:val="left" w:pos="4111"/>
        </w:tabs>
        <w:ind w:left="2880" w:firstLine="1140"/>
        <w:rPr>
          <w:rFonts w:hint="cs"/>
        </w:rPr>
      </w:pPr>
      <w:r w:rsidRPr="00C65C2A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  <w:r>
        <w:t xml:space="preserve">   </w:t>
      </w:r>
    </w:p>
    <w:p w:rsidR="009D7DE3" w:rsidRDefault="009D7DE3" w:rsidP="009D7DE3">
      <w:pPr>
        <w:tabs>
          <w:tab w:val="left" w:pos="4111"/>
        </w:tabs>
        <w:ind w:left="2880" w:firstLine="1140"/>
        <w:rPr>
          <w:rFonts w:hint="cs"/>
        </w:rPr>
      </w:pPr>
    </w:p>
    <w:p w:rsidR="009D7DE3" w:rsidRDefault="009D7DE3" w:rsidP="009D7DE3">
      <w:pPr>
        <w:ind w:left="2127" w:hanging="328"/>
        <w:rPr>
          <w:noProof/>
        </w:rPr>
      </w:pPr>
      <w:r>
        <w:t xml:space="preserve">                       </w:t>
      </w:r>
      <w:r>
        <w:rPr>
          <w:noProof/>
        </w:rPr>
        <w:drawing>
          <wp:inline distT="0" distB="0" distL="0" distR="0">
            <wp:extent cx="2228850" cy="6191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DE3" w:rsidRDefault="009D7DE3" w:rsidP="009D7DE3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กุล)</w:t>
      </w:r>
    </w:p>
    <w:p w:rsidR="009D7DE3" w:rsidRPr="00171B11" w:rsidRDefault="009D7DE3" w:rsidP="009D7DE3">
      <w:pPr>
        <w:jc w:val="center"/>
        <w:rPr>
          <w:rFonts w:ascii="TH SarabunPSK" w:hAnsi="TH SarabunPSK" w:cs="TH SarabunPSK" w:hint="cs"/>
          <w:szCs w:val="24"/>
        </w:rPr>
      </w:pPr>
      <w:r>
        <w:rPr>
          <w:rFonts w:ascii="TH SarabunPSK" w:hAnsi="TH SarabunPSK" w:cs="TH SarabunPSK" w:hint="cs"/>
          <w:szCs w:val="24"/>
          <w:cs/>
        </w:rPr>
        <w:t xml:space="preserve">      </w:t>
      </w:r>
      <w:r w:rsidRPr="00171B11">
        <w:rPr>
          <w:rFonts w:ascii="TH SarabunPSK" w:hAnsi="TH SarabunPSK" w:cs="TH SarabunPSK" w:hint="cs"/>
          <w:szCs w:val="24"/>
          <w:cs/>
        </w:rPr>
        <w:t>รองผู้อำนวยการสำนักงานเขตพื้นที่การศึกษาประถมศึกษาพัทลุง เขต ๒</w:t>
      </w:r>
    </w:p>
    <w:p w:rsidR="009D7DE3" w:rsidRPr="00171B11" w:rsidRDefault="009D7DE3" w:rsidP="009D7DE3">
      <w:pPr>
        <w:jc w:val="center"/>
        <w:rPr>
          <w:rFonts w:ascii="TH SarabunPSK" w:hAnsi="TH SarabunPSK" w:cs="TH SarabunPSK" w:hint="cs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 xml:space="preserve">      ปฏิบัติราชการ</w:t>
      </w:r>
      <w:r w:rsidRPr="00171B11">
        <w:rPr>
          <w:rFonts w:ascii="TH SarabunPSK" w:hAnsi="TH SarabunPSK" w:cs="TH SarabunPSK" w:hint="cs"/>
          <w:szCs w:val="24"/>
          <w:cs/>
        </w:rPr>
        <w:t>แทน ผู้อำนวยการสำนักงานเขตพื้นที่การศึกษาประถมศึกษาพัทลุง เขต ๒</w:t>
      </w:r>
    </w:p>
    <w:p w:rsidR="009D7DE3" w:rsidRPr="00171B11" w:rsidRDefault="009D7DE3" w:rsidP="009D7DE3">
      <w:pPr>
        <w:rPr>
          <w:rFonts w:ascii="TH SarabunPSK" w:hAnsi="TH SarabunPSK" w:cs="TH SarabunPSK"/>
          <w:szCs w:val="24"/>
        </w:rPr>
      </w:pPr>
    </w:p>
    <w:p w:rsidR="009D7DE3" w:rsidRDefault="009D7DE3" w:rsidP="009D7DE3">
      <w:pPr>
        <w:tabs>
          <w:tab w:val="left" w:pos="4111"/>
        </w:tabs>
        <w:ind w:left="2880" w:firstLine="1140"/>
        <w:rPr>
          <w:rFonts w:hint="cs"/>
        </w:rPr>
      </w:pPr>
    </w:p>
    <w:p w:rsidR="009D7DE3" w:rsidRDefault="009D7DE3" w:rsidP="009D7DE3">
      <w:pPr>
        <w:tabs>
          <w:tab w:val="left" w:pos="4111"/>
        </w:tabs>
        <w:ind w:left="2880" w:firstLine="1140"/>
        <w:rPr>
          <w:rFonts w:hint="cs"/>
        </w:rPr>
      </w:pPr>
    </w:p>
    <w:p w:rsidR="009D7DE3" w:rsidRPr="002B1D4E" w:rsidRDefault="009D7DE3" w:rsidP="009D7DE3">
      <w:pPr>
        <w:tabs>
          <w:tab w:val="left" w:pos="4111"/>
        </w:tabs>
        <w:ind w:left="2880" w:firstLine="1140"/>
        <w:rPr>
          <w:rFonts w:hint="cs"/>
        </w:rPr>
      </w:pPr>
    </w:p>
    <w:p w:rsidR="009D7DE3" w:rsidRDefault="009D7DE3" w:rsidP="009D7DE3">
      <w:pPr>
        <w:tabs>
          <w:tab w:val="left" w:pos="4111"/>
        </w:tabs>
        <w:ind w:left="2880" w:firstLine="1140"/>
        <w:rPr>
          <w:rFonts w:hint="cs"/>
        </w:rPr>
      </w:pPr>
    </w:p>
    <w:p w:rsidR="009D7DE3" w:rsidRDefault="009D7DE3" w:rsidP="009D7DE3">
      <w:pPr>
        <w:tabs>
          <w:tab w:val="left" w:pos="4111"/>
        </w:tabs>
        <w:ind w:left="2880" w:firstLine="1140"/>
        <w:rPr>
          <w:rFonts w:hint="cs"/>
          <w:cs/>
        </w:rPr>
      </w:pPr>
    </w:p>
    <w:p w:rsidR="009D7DE3" w:rsidRDefault="009D7DE3" w:rsidP="009D7DE3">
      <w:pPr>
        <w:tabs>
          <w:tab w:val="left" w:pos="4111"/>
        </w:tabs>
        <w:ind w:left="2880" w:firstLine="1140"/>
        <w:rPr>
          <w:rFonts w:hint="cs"/>
        </w:rPr>
      </w:pPr>
    </w:p>
    <w:p w:rsidR="009D7DE3" w:rsidRDefault="009D7DE3" w:rsidP="009D7DE3">
      <w:pPr>
        <w:tabs>
          <w:tab w:val="left" w:pos="4111"/>
        </w:tabs>
        <w:ind w:left="2880" w:firstLine="1140"/>
        <w:rPr>
          <w:rFonts w:hint="cs"/>
        </w:rPr>
      </w:pPr>
    </w:p>
    <w:p w:rsidR="009D7DE3" w:rsidRDefault="009D7DE3" w:rsidP="009D7DE3">
      <w:pPr>
        <w:tabs>
          <w:tab w:val="left" w:pos="4111"/>
        </w:tabs>
        <w:ind w:left="2880" w:firstLine="1140"/>
        <w:rPr>
          <w:rFonts w:hint="cs"/>
        </w:rPr>
      </w:pPr>
    </w:p>
    <w:p w:rsidR="009D7DE3" w:rsidRPr="00C65C2A" w:rsidRDefault="009D7DE3" w:rsidP="009D7DE3">
      <w:pPr>
        <w:rPr>
          <w:rFonts w:ascii="TH SarabunPSK" w:hAnsi="TH SarabunPSK" w:cs="TH SarabunPSK"/>
          <w:sz w:val="32"/>
          <w:szCs w:val="32"/>
        </w:rPr>
      </w:pPr>
      <w:r w:rsidRPr="00C65C2A">
        <w:rPr>
          <w:rFonts w:ascii="TH SarabunPSK" w:hAnsi="TH SarabunPSK" w:cs="TH SarabunPSK"/>
          <w:sz w:val="32"/>
          <w:szCs w:val="32"/>
          <w:cs/>
        </w:rPr>
        <w:t>กลุ่มอำนวยการ</w:t>
      </w:r>
    </w:p>
    <w:p w:rsidR="009D7DE3" w:rsidRPr="00C65C2A" w:rsidRDefault="009D7DE3" w:rsidP="009D7DE3">
      <w:pPr>
        <w:rPr>
          <w:rFonts w:ascii="TH SarabunPSK" w:hAnsi="TH SarabunPSK" w:cs="TH SarabunPSK"/>
          <w:sz w:val="32"/>
          <w:szCs w:val="32"/>
        </w:rPr>
      </w:pPr>
      <w:r w:rsidRPr="00C65C2A">
        <w:rPr>
          <w:rFonts w:ascii="TH SarabunPSK" w:hAnsi="TH SarabunPSK" w:cs="TH SarabunPSK"/>
          <w:sz w:val="32"/>
          <w:szCs w:val="32"/>
          <w:cs/>
        </w:rPr>
        <w:t>กลุ่มงานบริหารทั่วไป</w:t>
      </w:r>
    </w:p>
    <w:p w:rsidR="009D7DE3" w:rsidRPr="00C65C2A" w:rsidRDefault="009D7DE3" w:rsidP="009D7DE3">
      <w:pPr>
        <w:rPr>
          <w:rFonts w:ascii="TH SarabunPSK" w:hAnsi="TH SarabunPSK" w:cs="TH SarabunPSK" w:hint="cs"/>
          <w:sz w:val="32"/>
          <w:szCs w:val="32"/>
          <w:cs/>
        </w:rPr>
      </w:pPr>
      <w:r w:rsidRPr="00C65C2A">
        <w:rPr>
          <w:rFonts w:ascii="TH SarabunPSK" w:hAnsi="TH SarabunPSK" w:cs="TH SarabunPSK"/>
          <w:sz w:val="32"/>
          <w:szCs w:val="32"/>
          <w:cs/>
        </w:rPr>
        <w:t>โทร.</w:t>
      </w:r>
      <w:r w:rsidRPr="00C65C2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๐-๗๔๖๙-๕๙๑๓</w:t>
      </w:r>
    </w:p>
    <w:p w:rsidR="00057219" w:rsidRDefault="00057219"/>
    <w:sectPr w:rsidR="00057219" w:rsidSect="00057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D7DE3"/>
    <w:rsid w:val="00057219"/>
    <w:rsid w:val="000C357F"/>
    <w:rsid w:val="00657428"/>
    <w:rsid w:val="009D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  <w:ind w:right="-6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E3"/>
    <w:pPr>
      <w:spacing w:after="0"/>
      <w:ind w:right="0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DE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D7DE3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WarComPT</dc:creator>
  <cp:lastModifiedBy>WarComPT</cp:lastModifiedBy>
  <cp:revision>1</cp:revision>
  <dcterms:created xsi:type="dcterms:W3CDTF">2013-12-11T13:33:00Z</dcterms:created>
  <dcterms:modified xsi:type="dcterms:W3CDTF">2013-12-11T13:33:00Z</dcterms:modified>
</cp:coreProperties>
</file>