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EA" w:rsidRDefault="00AB07EA" w:rsidP="00E555E8">
      <w:pPr>
        <w:rPr>
          <w:rFonts w:ascii="TH SarabunPSK" w:hAnsi="TH SarabunPSK" w:cs="TH SarabunPSK"/>
          <w:sz w:val="32"/>
          <w:szCs w:val="32"/>
          <w:cs/>
        </w:rPr>
      </w:pPr>
    </w:p>
    <w:p w:rsidR="00E555E8" w:rsidRDefault="00763C4F" w:rsidP="00E555E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153.75pt;margin-top:-27.35pt;width:86.85pt;height:103.45pt;z-index:-251658752;mso-wrap-edited:f" wrapcoords="-210 0 -210 21412 21600 21412 21600 0 -210 0" fillcolor="window">
            <v:imagedata r:id="rId6" o:title=""/>
          </v:shape>
          <o:OLEObject Type="Embed" ProgID="Word.Picture.8" ShapeID="_x0000_s1042" DrawAspect="Content" ObjectID="_1462693109" r:id="rId7"/>
        </w:pict>
      </w:r>
    </w:p>
    <w:p w:rsidR="00E555E8" w:rsidRDefault="00E555E8" w:rsidP="00E555E8">
      <w:pPr>
        <w:rPr>
          <w:rFonts w:ascii="TH SarabunPSK" w:hAnsi="TH SarabunPSK" w:cs="TH SarabunPSK"/>
          <w:sz w:val="32"/>
          <w:szCs w:val="32"/>
        </w:rPr>
      </w:pPr>
    </w:p>
    <w:p w:rsidR="00E555E8" w:rsidRDefault="00E555E8" w:rsidP="00E555E8">
      <w:pPr>
        <w:spacing w:before="240"/>
        <w:ind w:right="-108"/>
        <w:rPr>
          <w:rFonts w:ascii="TH SarabunPSK" w:hAnsi="TH SarabunPSK" w:cs="TH SarabunPSK"/>
          <w:sz w:val="32"/>
          <w:szCs w:val="32"/>
        </w:rPr>
      </w:pPr>
      <w:r w:rsidRPr="00F938B0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 w:rsidRPr="00F938B0"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 w:rsidRPr="00F938B0">
        <w:rPr>
          <w:rFonts w:ascii="TH SarabunPSK" w:hAnsi="TH SarabunPSK" w:cs="TH SarabunPSK" w:hint="cs"/>
          <w:sz w:val="32"/>
          <w:szCs w:val="32"/>
          <w:cs/>
        </w:rPr>
        <w:t xml:space="preserve"> 04225/</w:t>
      </w:r>
      <w:r w:rsidR="00C4647D">
        <w:rPr>
          <w:rFonts w:ascii="TH SarabunPSK" w:hAnsi="TH SarabunPSK" w:cs="TH SarabunPSK"/>
          <w:sz w:val="32"/>
          <w:szCs w:val="32"/>
        </w:rPr>
        <w:t>1092</w:t>
      </w:r>
      <w:r w:rsidR="00AE2EB5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A5284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F938B0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</w:t>
      </w:r>
      <w:r w:rsidRPr="00F938B0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ประถมศึกษาพัทลุง </w:t>
      </w:r>
      <w:r w:rsidRPr="00F938B0">
        <w:rPr>
          <w:rFonts w:ascii="TH SarabunPSK" w:hAnsi="TH SarabunPSK" w:cs="TH SarabunPSK"/>
          <w:sz w:val="32"/>
          <w:szCs w:val="32"/>
          <w:cs/>
        </w:rPr>
        <w:t xml:space="preserve">เขต </w:t>
      </w:r>
      <w:r w:rsidRPr="00F938B0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E555E8" w:rsidRDefault="00E555E8" w:rsidP="00E555E8">
      <w:pPr>
        <w:ind w:right="-19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AE2EB5">
        <w:rPr>
          <w:rFonts w:ascii="TH SarabunPSK" w:hAnsi="TH SarabunPSK" w:cs="TH SarabunPSK"/>
          <w:sz w:val="32"/>
          <w:szCs w:val="32"/>
        </w:rPr>
        <w:t xml:space="preserve">2/8 </w:t>
      </w:r>
      <w:r w:rsidR="00AE2EB5">
        <w:rPr>
          <w:rFonts w:ascii="TH SarabunPSK" w:hAnsi="TH SarabunPSK" w:cs="TH SarabunPSK" w:hint="cs"/>
          <w:sz w:val="32"/>
          <w:szCs w:val="32"/>
          <w:cs/>
        </w:rPr>
        <w:t xml:space="preserve">หมู่ที่ 1 ถนนเอเชีย </w:t>
      </w:r>
      <w:r>
        <w:rPr>
          <w:rFonts w:ascii="TH SarabunPSK" w:hAnsi="TH SarabunPSK" w:cs="TH SarabunPSK" w:hint="cs"/>
          <w:sz w:val="32"/>
          <w:szCs w:val="32"/>
          <w:cs/>
        </w:rPr>
        <w:t>ตำบลแม่ขรี อำเภอตะโหมด</w:t>
      </w:r>
    </w:p>
    <w:p w:rsidR="00E555E8" w:rsidRDefault="00E555E8" w:rsidP="00E555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จังหวัดพัทลุง  93160</w:t>
      </w:r>
    </w:p>
    <w:p w:rsidR="00E555E8" w:rsidRDefault="00E555E8" w:rsidP="00E555E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7960FE">
        <w:rPr>
          <w:rFonts w:ascii="TH SarabunPSK" w:hAnsi="TH SarabunPSK" w:cs="TH SarabunPSK" w:hint="cs"/>
          <w:sz w:val="32"/>
          <w:szCs w:val="32"/>
          <w:cs/>
        </w:rPr>
        <w:t>2</w:t>
      </w:r>
      <w:r w:rsidR="00C4647D">
        <w:rPr>
          <w:rFonts w:ascii="TH SarabunPSK" w:hAnsi="TH SarabunPSK" w:cs="TH SarabunPSK" w:hint="cs"/>
          <w:sz w:val="32"/>
          <w:szCs w:val="32"/>
          <w:cs/>
        </w:rPr>
        <w:t>7</w:t>
      </w:r>
      <w:r w:rsidR="00AE2EB5">
        <w:rPr>
          <w:rFonts w:ascii="TH SarabunPSK" w:hAnsi="TH SarabunPSK" w:cs="TH SarabunPSK" w:hint="cs"/>
          <w:sz w:val="32"/>
          <w:szCs w:val="32"/>
          <w:cs/>
        </w:rPr>
        <w:t xml:space="preserve">  พฤษภาคม  2557</w:t>
      </w:r>
    </w:p>
    <w:p w:rsidR="00E555E8" w:rsidRDefault="00E555E8" w:rsidP="00E555E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เร่งรัด</w:t>
      </w:r>
      <w:r w:rsidR="00A44B89">
        <w:rPr>
          <w:rFonts w:ascii="TH SarabunPSK" w:hAnsi="TH SarabunPSK" w:cs="TH SarabunPSK" w:hint="cs"/>
          <w:sz w:val="32"/>
          <w:szCs w:val="32"/>
          <w:cs/>
        </w:rPr>
        <w:t>การเบิกจ่ายเงินงบประมาณรายจ่าย 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พ.ศ.2556</w:t>
      </w:r>
      <w:r w:rsidR="00AE2EB5">
        <w:rPr>
          <w:rFonts w:ascii="TH SarabunPSK" w:hAnsi="TH SarabunPSK" w:cs="TH SarabunPSK" w:hint="cs"/>
          <w:sz w:val="32"/>
          <w:szCs w:val="32"/>
          <w:cs/>
        </w:rPr>
        <w:t xml:space="preserve"> - 2557</w:t>
      </w:r>
    </w:p>
    <w:p w:rsidR="00E555E8" w:rsidRDefault="00E555E8" w:rsidP="00E555E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ผู้อำนวยการโรงเรียนในสังกัด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เขต 2</w:t>
      </w:r>
    </w:p>
    <w:p w:rsidR="00AE2EB5" w:rsidRDefault="00AE2EB5" w:rsidP="00AE2EB5">
      <w:pPr>
        <w:spacing w:before="240" w:line="240" w:lineRule="atLeast"/>
        <w:ind w:left="720" w:right="-23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ตามที่สำนักงานเขตพื้นที่การศึกษาประถมศึกษาพัทลุง เขต 2 ได้จัดสรรเงินงบประมาณรายจ่าย </w:t>
      </w:r>
    </w:p>
    <w:p w:rsidR="007A5284" w:rsidRDefault="00AE2EB5" w:rsidP="00AE2EB5">
      <w:pPr>
        <w:spacing w:line="240" w:lineRule="atLeast"/>
        <w:ind w:right="-2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พ.ศ.2556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2557 ให้กับโรงเรียนใน</w:t>
      </w:r>
      <w:r w:rsidR="00A44B89"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สำนักงานเขตพื้นที่การศึกษาประถมศึกษาพัทลุง เขต 2</w:t>
      </w:r>
      <w:r w:rsidR="007A5284">
        <w:rPr>
          <w:rFonts w:ascii="TH SarabunPSK" w:hAnsi="TH SarabunPSK" w:cs="TH SarabunPSK" w:hint="cs"/>
          <w:sz w:val="32"/>
          <w:szCs w:val="32"/>
          <w:cs/>
        </w:rPr>
        <w:t xml:space="preserve">  นั้น</w:t>
      </w:r>
    </w:p>
    <w:p w:rsidR="007A5284" w:rsidRPr="001D6278" w:rsidRDefault="00E555E8" w:rsidP="007A5284">
      <w:pPr>
        <w:ind w:right="-2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สำนักงานเขตพื้นที่การศึกษาประถมศึกษาพัทลุง เขต 2  </w:t>
      </w:r>
      <w:r w:rsidR="007A5284">
        <w:rPr>
          <w:rFonts w:ascii="TH SarabunPSK" w:hAnsi="TH SarabunPSK" w:cs="TH SarabunPSK" w:hint="cs"/>
          <w:sz w:val="32"/>
          <w:szCs w:val="32"/>
          <w:cs/>
        </w:rPr>
        <w:t>ขอให้โรงเรียนที่ได้รับ</w:t>
      </w:r>
      <w:r w:rsidR="00A44B89">
        <w:rPr>
          <w:rFonts w:ascii="TH SarabunPSK" w:hAnsi="TH SarabunPSK" w:cs="TH SarabunPSK" w:hint="cs"/>
          <w:sz w:val="32"/>
          <w:szCs w:val="32"/>
          <w:cs/>
        </w:rPr>
        <w:t>อนุมัติเงิน</w:t>
      </w:r>
      <w:r w:rsidR="007A5284">
        <w:rPr>
          <w:rFonts w:ascii="TH SarabunPSK" w:hAnsi="TH SarabunPSK" w:cs="TH SarabunPSK" w:hint="cs"/>
          <w:sz w:val="32"/>
          <w:szCs w:val="32"/>
          <w:cs/>
        </w:rPr>
        <w:t xml:space="preserve">งบประมาณรายจ่าย </w:t>
      </w:r>
      <w:r w:rsidR="00A44B89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7A5284">
        <w:rPr>
          <w:rFonts w:ascii="TH SarabunPSK" w:hAnsi="TH SarabunPSK" w:cs="TH SarabunPSK" w:hint="cs"/>
          <w:sz w:val="32"/>
          <w:szCs w:val="32"/>
          <w:cs/>
        </w:rPr>
        <w:t>ปีงบประมาณ พ.ศ.2556</w:t>
      </w:r>
      <w:r w:rsidR="00AE2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2EB5">
        <w:rPr>
          <w:rFonts w:ascii="TH SarabunPSK" w:hAnsi="TH SarabunPSK" w:cs="TH SarabunPSK"/>
          <w:sz w:val="32"/>
          <w:szCs w:val="32"/>
          <w:cs/>
        </w:rPr>
        <w:t>–</w:t>
      </w:r>
      <w:r w:rsidR="00AE2EB5">
        <w:rPr>
          <w:rFonts w:ascii="TH SarabunPSK" w:hAnsi="TH SarabunPSK" w:cs="TH SarabunPSK" w:hint="cs"/>
          <w:sz w:val="32"/>
          <w:szCs w:val="32"/>
          <w:cs/>
        </w:rPr>
        <w:t xml:space="preserve"> 2557 </w:t>
      </w:r>
      <w:r w:rsidR="00A44B89">
        <w:rPr>
          <w:rFonts w:ascii="TH SarabunPSK" w:hAnsi="TH SarabunPSK" w:cs="TH SarabunPSK" w:hint="cs"/>
          <w:sz w:val="32"/>
          <w:szCs w:val="32"/>
          <w:cs/>
        </w:rPr>
        <w:t>ดำเนินการจัด</w:t>
      </w:r>
      <w:r w:rsidR="007A5284">
        <w:rPr>
          <w:rFonts w:ascii="TH SarabunPSK" w:hAnsi="TH SarabunPSK" w:cs="TH SarabunPSK" w:hint="cs"/>
          <w:sz w:val="32"/>
          <w:szCs w:val="32"/>
          <w:cs/>
        </w:rPr>
        <w:t>ส่งเอกสาร</w:t>
      </w:r>
      <w:r w:rsidR="00A44B89">
        <w:rPr>
          <w:rFonts w:ascii="TH SarabunPSK" w:hAnsi="TH SarabunPSK" w:cs="TH SarabunPSK" w:hint="cs"/>
          <w:sz w:val="32"/>
          <w:szCs w:val="32"/>
          <w:cs/>
        </w:rPr>
        <w:t>ประกอบการ</w:t>
      </w:r>
      <w:r w:rsidR="00AE2EB5">
        <w:rPr>
          <w:rFonts w:ascii="TH SarabunPSK" w:hAnsi="TH SarabunPSK" w:cs="TH SarabunPSK" w:hint="cs"/>
          <w:sz w:val="32"/>
          <w:szCs w:val="32"/>
          <w:cs/>
        </w:rPr>
        <w:t xml:space="preserve">เบิกจ่ายเงินงบประมาณ </w:t>
      </w:r>
      <w:r w:rsidR="007A5284">
        <w:rPr>
          <w:rFonts w:ascii="TH SarabunPSK" w:hAnsi="TH SarabunPSK" w:cs="TH SarabunPSK" w:hint="cs"/>
          <w:sz w:val="32"/>
          <w:szCs w:val="32"/>
          <w:cs/>
        </w:rPr>
        <w:t xml:space="preserve">ไปยังสำนักงานเขตพื้นที่การศึกษาประถมศึกษาพัทลุง เขต 2 ภายในวันที่ </w:t>
      </w:r>
      <w:r w:rsidR="00A44B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647D">
        <w:rPr>
          <w:rFonts w:ascii="TH SarabunPSK" w:hAnsi="TH SarabunPSK" w:cs="TH SarabunPSK" w:hint="cs"/>
          <w:sz w:val="32"/>
          <w:szCs w:val="32"/>
          <w:cs/>
        </w:rPr>
        <w:t>12</w:t>
      </w:r>
      <w:r w:rsidR="00AE2EB5">
        <w:rPr>
          <w:rFonts w:ascii="TH SarabunPSK" w:hAnsi="TH SarabunPSK" w:cs="TH SarabunPSK" w:hint="cs"/>
          <w:sz w:val="32"/>
          <w:szCs w:val="32"/>
          <w:cs/>
        </w:rPr>
        <w:t xml:space="preserve">  มิถุนายน  2557 </w:t>
      </w:r>
      <w:r w:rsidR="00C4647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A5284">
        <w:rPr>
          <w:rFonts w:ascii="TH SarabunPSK" w:hAnsi="TH SarabunPSK" w:cs="TH SarabunPSK" w:hint="cs"/>
          <w:sz w:val="32"/>
          <w:szCs w:val="32"/>
          <w:cs/>
        </w:rPr>
        <w:t xml:space="preserve">ก่อนเวลา 15.00 น. </w:t>
      </w:r>
    </w:p>
    <w:p w:rsidR="007A5284" w:rsidRDefault="00E555E8" w:rsidP="00E555E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จึงเรียนมาเพื่อทราบและถือปฏิบัติ</w:t>
      </w:r>
    </w:p>
    <w:p w:rsidR="00E555E8" w:rsidRDefault="00E555E8" w:rsidP="00E555E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ขอแสดงความนับถือ</w:t>
      </w:r>
    </w:p>
    <w:p w:rsidR="007A5284" w:rsidRDefault="00C4647D" w:rsidP="00E555E8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1541780</wp:posOffset>
            </wp:positionH>
            <wp:positionV relativeFrom="paragraph">
              <wp:posOffset>57150</wp:posOffset>
            </wp:positionV>
            <wp:extent cx="3852545" cy="1264285"/>
            <wp:effectExtent l="19050" t="0" r="0" b="0"/>
            <wp:wrapNone/>
            <wp:docPr id="2" name="Picture 2" descr="http://202.143.189.247/myoffice/2557/laysen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02.143.189.247/myoffice/2557/laysen/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54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771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                  </w:t>
      </w:r>
    </w:p>
    <w:p w:rsidR="0012688E" w:rsidRDefault="0012688E" w:rsidP="00E555E8">
      <w:pPr>
        <w:rPr>
          <w:rFonts w:ascii="TH SarabunPSK" w:hAnsi="TH SarabunPSK" w:cs="TH SarabunPSK"/>
          <w:noProof/>
          <w:sz w:val="32"/>
          <w:szCs w:val="32"/>
        </w:rPr>
      </w:pPr>
    </w:p>
    <w:p w:rsidR="0012688E" w:rsidRDefault="0012688E" w:rsidP="00E555E8">
      <w:pPr>
        <w:rPr>
          <w:rFonts w:ascii="TH SarabunPSK" w:hAnsi="TH SarabunPSK" w:cs="TH SarabunPSK"/>
          <w:noProof/>
          <w:sz w:val="32"/>
          <w:szCs w:val="32"/>
        </w:rPr>
      </w:pPr>
    </w:p>
    <w:p w:rsidR="0012688E" w:rsidRDefault="0012688E" w:rsidP="00E555E8">
      <w:pPr>
        <w:rPr>
          <w:rFonts w:ascii="TH SarabunPSK" w:hAnsi="TH SarabunPSK" w:cs="TH SarabunPSK"/>
          <w:noProof/>
          <w:sz w:val="32"/>
          <w:szCs w:val="32"/>
        </w:rPr>
      </w:pPr>
    </w:p>
    <w:p w:rsidR="0012688E" w:rsidRDefault="0012688E" w:rsidP="00E555E8">
      <w:pPr>
        <w:rPr>
          <w:rFonts w:ascii="TH SarabunPSK" w:hAnsi="TH SarabunPSK" w:cs="TH SarabunPSK"/>
          <w:noProof/>
          <w:sz w:val="32"/>
          <w:szCs w:val="32"/>
        </w:rPr>
      </w:pPr>
    </w:p>
    <w:p w:rsidR="007A5284" w:rsidRDefault="007A5284" w:rsidP="00E555E8">
      <w:pPr>
        <w:rPr>
          <w:rFonts w:ascii="TH SarabunPSK" w:hAnsi="TH SarabunPSK" w:cs="TH SarabunPSK"/>
          <w:noProof/>
          <w:sz w:val="32"/>
          <w:szCs w:val="32"/>
        </w:rPr>
      </w:pPr>
    </w:p>
    <w:p w:rsidR="007A5284" w:rsidRDefault="007A5284" w:rsidP="00E555E8">
      <w:pPr>
        <w:rPr>
          <w:rFonts w:ascii="TH SarabunPSK" w:hAnsi="TH SarabunPSK" w:cs="TH SarabunPSK"/>
          <w:sz w:val="32"/>
          <w:szCs w:val="32"/>
        </w:rPr>
      </w:pPr>
    </w:p>
    <w:p w:rsidR="00E555E8" w:rsidRDefault="00E555E8" w:rsidP="00E555E8">
      <w:pPr>
        <w:rPr>
          <w:rFonts w:ascii="TH SarabunPSK" w:hAnsi="TH SarabunPSK" w:cs="TH SarabunPSK"/>
          <w:sz w:val="32"/>
          <w:szCs w:val="32"/>
          <w:cs/>
        </w:rPr>
      </w:pPr>
      <w:r w:rsidRPr="004A54E0">
        <w:rPr>
          <w:rFonts w:ascii="TH SarabunPSK" w:hAnsi="TH SarabunPSK" w:cs="TH SarabunPSK"/>
          <w:sz w:val="32"/>
          <w:szCs w:val="32"/>
          <w:cs/>
        </w:rPr>
        <w:t>กลุ่มบริหารงานการเงินและสินทรัพย์</w:t>
      </w:r>
    </w:p>
    <w:p w:rsidR="00E555E8" w:rsidRDefault="00E555E8" w:rsidP="00E555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โทร.0-7469-591</w:t>
      </w:r>
      <w:r w:rsidR="0012688E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E555E8" w:rsidRDefault="00E555E8" w:rsidP="00E555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0-7469-5912</w:t>
      </w:r>
    </w:p>
    <w:sectPr w:rsidR="00E555E8" w:rsidSect="00DE5542">
      <w:pgSz w:w="11906" w:h="16838"/>
      <w:pgMar w:top="1152" w:right="1152" w:bottom="720" w:left="158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974D9"/>
    <w:multiLevelType w:val="hybridMultilevel"/>
    <w:tmpl w:val="30CC4742"/>
    <w:lvl w:ilvl="0" w:tplc="D3F2A2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applyBreakingRules/>
  </w:compat>
  <w:rsids>
    <w:rsidRoot w:val="0024118C"/>
    <w:rsid w:val="00016685"/>
    <w:rsid w:val="000945DB"/>
    <w:rsid w:val="000A5065"/>
    <w:rsid w:val="000B01DF"/>
    <w:rsid w:val="000C335C"/>
    <w:rsid w:val="000F1045"/>
    <w:rsid w:val="001046A8"/>
    <w:rsid w:val="0012688E"/>
    <w:rsid w:val="001B3269"/>
    <w:rsid w:val="001C232E"/>
    <w:rsid w:val="001D6278"/>
    <w:rsid w:val="001F1694"/>
    <w:rsid w:val="00221FB8"/>
    <w:rsid w:val="00233507"/>
    <w:rsid w:val="0024118C"/>
    <w:rsid w:val="00277BA5"/>
    <w:rsid w:val="00297B88"/>
    <w:rsid w:val="002D6003"/>
    <w:rsid w:val="00307B29"/>
    <w:rsid w:val="00327DBD"/>
    <w:rsid w:val="00380851"/>
    <w:rsid w:val="003B2332"/>
    <w:rsid w:val="003C3980"/>
    <w:rsid w:val="003E0A3B"/>
    <w:rsid w:val="00412097"/>
    <w:rsid w:val="00415991"/>
    <w:rsid w:val="00492371"/>
    <w:rsid w:val="004C34E1"/>
    <w:rsid w:val="004D206E"/>
    <w:rsid w:val="00513830"/>
    <w:rsid w:val="005277FF"/>
    <w:rsid w:val="0054111E"/>
    <w:rsid w:val="005E51DB"/>
    <w:rsid w:val="00605762"/>
    <w:rsid w:val="006147F6"/>
    <w:rsid w:val="00660B86"/>
    <w:rsid w:val="007040E4"/>
    <w:rsid w:val="007464BB"/>
    <w:rsid w:val="007524D0"/>
    <w:rsid w:val="00763C4F"/>
    <w:rsid w:val="007641DE"/>
    <w:rsid w:val="007960FE"/>
    <w:rsid w:val="007A4D98"/>
    <w:rsid w:val="007A5284"/>
    <w:rsid w:val="007A5F26"/>
    <w:rsid w:val="00845CC5"/>
    <w:rsid w:val="00852D0D"/>
    <w:rsid w:val="0085631C"/>
    <w:rsid w:val="00894EFE"/>
    <w:rsid w:val="008A5FB4"/>
    <w:rsid w:val="00916B0F"/>
    <w:rsid w:val="00936ED0"/>
    <w:rsid w:val="009C7492"/>
    <w:rsid w:val="009D6EE3"/>
    <w:rsid w:val="009E1EF1"/>
    <w:rsid w:val="009E421D"/>
    <w:rsid w:val="009F60F2"/>
    <w:rsid w:val="00A167A1"/>
    <w:rsid w:val="00A30775"/>
    <w:rsid w:val="00A44B89"/>
    <w:rsid w:val="00A54EF9"/>
    <w:rsid w:val="00A62037"/>
    <w:rsid w:val="00A86F3C"/>
    <w:rsid w:val="00AB07EA"/>
    <w:rsid w:val="00AB7423"/>
    <w:rsid w:val="00AE2EB5"/>
    <w:rsid w:val="00AE3664"/>
    <w:rsid w:val="00B0779F"/>
    <w:rsid w:val="00B10CFB"/>
    <w:rsid w:val="00B23205"/>
    <w:rsid w:val="00B35EAE"/>
    <w:rsid w:val="00B46254"/>
    <w:rsid w:val="00B70767"/>
    <w:rsid w:val="00B90969"/>
    <w:rsid w:val="00B96E2D"/>
    <w:rsid w:val="00BA3FC1"/>
    <w:rsid w:val="00BD350D"/>
    <w:rsid w:val="00C258FF"/>
    <w:rsid w:val="00C450A8"/>
    <w:rsid w:val="00C4647D"/>
    <w:rsid w:val="00CC1993"/>
    <w:rsid w:val="00D3176E"/>
    <w:rsid w:val="00D42399"/>
    <w:rsid w:val="00D7479F"/>
    <w:rsid w:val="00DE5542"/>
    <w:rsid w:val="00E157A7"/>
    <w:rsid w:val="00E22769"/>
    <w:rsid w:val="00E34F27"/>
    <w:rsid w:val="00E555E8"/>
    <w:rsid w:val="00E7230F"/>
    <w:rsid w:val="00E7486E"/>
    <w:rsid w:val="00EA4AEF"/>
    <w:rsid w:val="00EC7F4B"/>
    <w:rsid w:val="00F148A7"/>
    <w:rsid w:val="00F40A11"/>
    <w:rsid w:val="00F54E4D"/>
    <w:rsid w:val="00F61AD6"/>
    <w:rsid w:val="00F62285"/>
    <w:rsid w:val="00F642F4"/>
    <w:rsid w:val="00F9742B"/>
    <w:rsid w:val="00FA5771"/>
    <w:rsid w:val="00FB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8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B86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EC7F4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C7F4B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C2C74-C515-4557-8A15-80324B11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2014-05-20T03:02:00Z</cp:lastPrinted>
  <dcterms:created xsi:type="dcterms:W3CDTF">2014-05-20T04:01:00Z</dcterms:created>
  <dcterms:modified xsi:type="dcterms:W3CDTF">2014-05-27T03:52:00Z</dcterms:modified>
</cp:coreProperties>
</file>