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91" w:rsidRDefault="009B5991" w:rsidP="009B5991">
      <w:pPr>
        <w:tabs>
          <w:tab w:val="left" w:pos="2360"/>
          <w:tab w:val="center" w:pos="4500"/>
        </w:tabs>
        <w:spacing w:after="0"/>
        <w:rPr>
          <w:rFonts w:ascii="TH SarabunPSK" w:hAnsi="TH SarabunPSK" w:cs="TH SarabunPSK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-193040</wp:posOffset>
            </wp:positionV>
            <wp:extent cx="1045845" cy="1055370"/>
            <wp:effectExtent l="0" t="0" r="190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991" w:rsidRDefault="009B5991" w:rsidP="009B5991">
      <w:pPr>
        <w:tabs>
          <w:tab w:val="left" w:pos="2360"/>
          <w:tab w:val="center" w:pos="4500"/>
        </w:tabs>
        <w:spacing w:after="0"/>
        <w:rPr>
          <w:rFonts w:ascii="TH SarabunPSK" w:hAnsi="TH SarabunPSK" w:cs="TH SarabunPSK"/>
          <w:sz w:val="32"/>
        </w:rPr>
      </w:pPr>
    </w:p>
    <w:p w:rsidR="009B5991" w:rsidRDefault="009B5991" w:rsidP="009B5991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eastAsia="Angsana New" w:hAnsi="TH SarabunPSK" w:cs="TH SarabunPSK"/>
          <w:sz w:val="32"/>
          <w:cs/>
        </w:rPr>
        <w:t xml:space="preserve">ที่  </w:t>
      </w:r>
      <w:proofErr w:type="spellStart"/>
      <w:r>
        <w:rPr>
          <w:rFonts w:ascii="TH SarabunPSK" w:eastAsia="Angsana New" w:hAnsi="TH SarabunPSK" w:cs="TH SarabunPSK"/>
          <w:sz w:val="32"/>
          <w:cs/>
        </w:rPr>
        <w:t>ศธ</w:t>
      </w:r>
      <w:proofErr w:type="spellEnd"/>
      <w:r>
        <w:rPr>
          <w:rFonts w:ascii="TH SarabunPSK" w:eastAsia="Angsana New" w:hAnsi="TH SarabunPSK" w:cs="TH SarabunPSK"/>
          <w:sz w:val="32"/>
          <w:cs/>
        </w:rPr>
        <w:t xml:space="preserve">  ๐๔๒๒๕</w:t>
      </w:r>
      <w:r>
        <w:rPr>
          <w:rFonts w:ascii="TH SarabunPSK" w:eastAsia="Angsana New" w:hAnsi="TH SarabunPSK" w:cs="TH SarabunPSK"/>
          <w:sz w:val="32"/>
        </w:rPr>
        <w:t>.</w:t>
      </w:r>
      <w:r>
        <w:rPr>
          <w:rFonts w:ascii="TH SarabunPSK" w:eastAsia="Angsana New" w:hAnsi="TH SarabunPSK" w:cs="TH SarabunPSK" w:hint="cs"/>
          <w:sz w:val="32"/>
          <w:cs/>
        </w:rPr>
        <w:t>๑๒๑</w:t>
      </w:r>
      <w:r>
        <w:rPr>
          <w:rFonts w:ascii="TH SarabunPSK" w:eastAsia="Angsana New" w:hAnsi="TH SarabunPSK" w:cs="TH SarabunPSK"/>
          <w:sz w:val="32"/>
        </w:rPr>
        <w:t>/</w:t>
      </w:r>
      <w:r w:rsidR="002F0835">
        <w:rPr>
          <w:rFonts w:ascii="TH SarabunPSK" w:eastAsia="Angsana New" w:hAnsi="TH SarabunPSK" w:cs="TH SarabunPSK" w:hint="cs"/>
          <w:sz w:val="32"/>
          <w:cs/>
        </w:rPr>
        <w:t>๖๔</w:t>
      </w:r>
      <w:r>
        <w:rPr>
          <w:rFonts w:ascii="TH SarabunPSK" w:eastAsia="Angsana New" w:hAnsi="TH SarabunPSK" w:cs="TH SarabunPSK" w:hint="cs"/>
          <w:sz w:val="32"/>
          <w:cs/>
        </w:rPr>
        <w:tab/>
      </w:r>
      <w:r>
        <w:rPr>
          <w:rFonts w:ascii="TH SarabunPSK" w:eastAsia="Angsana New" w:hAnsi="TH SarabunPSK" w:cs="TH SarabunPSK" w:hint="cs"/>
          <w:sz w:val="32"/>
          <w:cs/>
        </w:rPr>
        <w:tab/>
      </w:r>
      <w:r>
        <w:rPr>
          <w:rFonts w:ascii="TH SarabunPSK" w:eastAsia="Angsana New" w:hAnsi="TH SarabunPSK" w:cs="TH SarabunPSK" w:hint="cs"/>
          <w:sz w:val="32"/>
          <w:cs/>
        </w:rPr>
        <w:tab/>
      </w:r>
      <w:r>
        <w:rPr>
          <w:rFonts w:ascii="TH SarabunPSK" w:eastAsia="Angsana New" w:hAnsi="TH SarabunPSK" w:cs="TH SarabunPSK" w:hint="cs"/>
          <w:sz w:val="32"/>
          <w:cs/>
        </w:rPr>
        <w:tab/>
      </w:r>
      <w:r>
        <w:rPr>
          <w:rFonts w:ascii="TH SarabunPSK" w:eastAsia="Angsana New" w:hAnsi="TH SarabunPSK" w:cs="TH SarabunPSK" w:hint="cs"/>
          <w:sz w:val="32"/>
          <w:cs/>
        </w:rPr>
        <w:tab/>
        <w:t xml:space="preserve">     โรงเรียนวัดแหลมดินสอ</w:t>
      </w:r>
    </w:p>
    <w:p w:rsidR="009B5991" w:rsidRDefault="009B5991" w:rsidP="009B5991">
      <w:pPr>
        <w:spacing w:after="0" w:line="240" w:lineRule="auto"/>
        <w:ind w:left="5040" w:firstLine="255"/>
        <w:rPr>
          <w:rFonts w:ascii="TH SarabunPSK" w:eastAsia="Angsana New" w:hAnsi="TH SarabunPSK" w:cs="TH SarabunPSK"/>
          <w:sz w:val="32"/>
        </w:rPr>
      </w:pPr>
      <w:r>
        <w:rPr>
          <w:rFonts w:ascii="TH SarabunPSK" w:eastAsia="Angsana New" w:hAnsi="TH SarabunPSK" w:cs="TH SarabunPSK"/>
          <w:sz w:val="32"/>
          <w:cs/>
        </w:rPr>
        <w:t xml:space="preserve">            ตำบลเกาะนางคำ  อำเภอปากพะยูน              </w:t>
      </w:r>
    </w:p>
    <w:p w:rsidR="009B5991" w:rsidRDefault="009B5991" w:rsidP="009B5991">
      <w:pPr>
        <w:spacing w:after="0" w:line="240" w:lineRule="auto"/>
        <w:ind w:left="5040" w:firstLine="255"/>
        <w:rPr>
          <w:rFonts w:ascii="TH SarabunPSK" w:eastAsia="Angsana New" w:hAnsi="TH SarabunPSK" w:cs="TH SarabunPSK"/>
          <w:sz w:val="32"/>
        </w:rPr>
      </w:pPr>
      <w:r>
        <w:rPr>
          <w:rFonts w:ascii="TH SarabunPSK" w:eastAsia="Angsana New" w:hAnsi="TH SarabunPSK" w:cs="TH SarabunPSK"/>
          <w:sz w:val="32"/>
          <w:cs/>
        </w:rPr>
        <w:t xml:space="preserve">            จังหวัดพัทลุง  ๙๓๑๒๐</w:t>
      </w:r>
      <w:r>
        <w:rPr>
          <w:rFonts w:ascii="TH SarabunPSK" w:hAnsi="TH SarabunPSK" w:cs="TH SarabunPSK"/>
          <w:sz w:val="32"/>
          <w:cs/>
        </w:rPr>
        <w:tab/>
      </w:r>
    </w:p>
    <w:p w:rsidR="009B5991" w:rsidRDefault="009B5991" w:rsidP="009B5991">
      <w:pPr>
        <w:spacing w:before="240" w:after="0" w:line="240" w:lineRule="auto"/>
        <w:ind w:left="3600" w:firstLine="72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  <w:cs/>
        </w:rPr>
        <w:t xml:space="preserve"> ๑๗   มิถุนายน  ๒๕๕๗</w:t>
      </w:r>
    </w:p>
    <w:p w:rsidR="009B5991" w:rsidRDefault="009B5991" w:rsidP="009B5991">
      <w:pPr>
        <w:pStyle w:val="Default"/>
        <w:spacing w:before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เรื่อง   </w:t>
      </w:r>
      <w:r>
        <w:rPr>
          <w:rFonts w:hint="cs"/>
          <w:sz w:val="32"/>
          <w:szCs w:val="32"/>
          <w:cs/>
        </w:rPr>
        <w:tab/>
      </w:r>
      <w:r w:rsidRPr="009B5991">
        <w:rPr>
          <w:rFonts w:ascii="TH SarabunIT๙" w:hAnsi="TH SarabunIT๙" w:cs="TH SarabunIT๙" w:hint="cs"/>
          <w:sz w:val="32"/>
          <w:szCs w:val="32"/>
          <w:cs/>
        </w:rPr>
        <w:t>การแข่งขันงานศิ</w:t>
      </w:r>
      <w:r>
        <w:rPr>
          <w:rFonts w:ascii="TH SarabunIT๙" w:hAnsi="TH SarabunIT๙" w:cs="TH SarabunIT๙" w:hint="cs"/>
          <w:sz w:val="32"/>
          <w:szCs w:val="32"/>
          <w:cs/>
        </w:rPr>
        <w:t>ลปหัตถกรรมนักเรียน  ครั้งที่  ๖๔</w:t>
      </w:r>
      <w:r w:rsidRPr="009B5991">
        <w:rPr>
          <w:rFonts w:ascii="TH SarabunIT๙" w:hAnsi="TH SarabunIT๙" w:cs="TH SarabunIT๙" w:hint="cs"/>
          <w:sz w:val="32"/>
          <w:szCs w:val="32"/>
          <w:cs/>
        </w:rPr>
        <w:t xml:space="preserve">  ปีการศึก</w:t>
      </w:r>
      <w:r>
        <w:rPr>
          <w:rFonts w:ascii="TH SarabunIT๙" w:hAnsi="TH SarabunIT๙" w:cs="TH SarabunIT๙" w:hint="cs"/>
          <w:sz w:val="32"/>
          <w:szCs w:val="32"/>
          <w:cs/>
        </w:rPr>
        <w:t>ษา  ๒๕๕๗</w:t>
      </w:r>
      <w:r w:rsidRPr="009B5991">
        <w:rPr>
          <w:rFonts w:ascii="TH SarabunIT๙" w:hAnsi="TH SarabunIT๙" w:cs="TH SarabunIT๙" w:hint="cs"/>
          <w:sz w:val="32"/>
          <w:szCs w:val="32"/>
          <w:cs/>
        </w:rPr>
        <w:t xml:space="preserve">  เครือข่ายสองเกาะ</w:t>
      </w:r>
    </w:p>
    <w:p w:rsidR="009B5991" w:rsidRDefault="009B5991" w:rsidP="009B5991">
      <w:pPr>
        <w:spacing w:before="120" w:after="0" w:line="240" w:lineRule="auto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  <w:cs/>
        </w:rPr>
        <w:t xml:space="preserve">เรียน   </w:t>
      </w:r>
      <w:r>
        <w:rPr>
          <w:rFonts w:ascii="TH SarabunPSK" w:hAnsi="TH SarabunPSK" w:cs="TH SarabunPSK"/>
          <w:sz w:val="32"/>
          <w:cs/>
        </w:rPr>
        <w:tab/>
      </w:r>
      <w:r w:rsidR="002F0835">
        <w:rPr>
          <w:rFonts w:ascii="TH SarabunPSK" w:hAnsi="TH SarabunPSK" w:cs="TH SarabunPSK" w:hint="cs"/>
          <w:sz w:val="32"/>
          <w:cs/>
        </w:rPr>
        <w:t>ประธานเครือข่ายสองเกาะ</w:t>
      </w:r>
    </w:p>
    <w:p w:rsidR="009B5991" w:rsidRDefault="009B5991" w:rsidP="009B5991">
      <w:pPr>
        <w:spacing w:before="120" w:after="0" w:line="240" w:lineRule="auto"/>
        <w:rPr>
          <w:rFonts w:ascii="TH SarabunPSK" w:hAnsi="TH SarabunPSK" w:cs="TH SarabunPSK"/>
          <w:sz w:val="32"/>
          <w:cs/>
          <w:lang w:val="en-GB"/>
        </w:rPr>
      </w:pPr>
      <w:r>
        <w:rPr>
          <w:rFonts w:ascii="TH SarabunPSK" w:hAnsi="TH SarabunPSK" w:cs="TH SarabunPSK"/>
          <w:sz w:val="32"/>
          <w:cs/>
          <w:lang w:val="en-GB"/>
        </w:rPr>
        <w:t xml:space="preserve">สิ่งที่ส่งมาด้วย  </w:t>
      </w:r>
      <w:r>
        <w:rPr>
          <w:rFonts w:ascii="TH SarabunPSK" w:hAnsi="TH SarabunPSK" w:cs="TH SarabunPSK"/>
          <w:sz w:val="32"/>
          <w:cs/>
          <w:lang w:val="en-GB"/>
        </w:rPr>
        <w:tab/>
        <w:t xml:space="preserve">๑.  </w:t>
      </w:r>
      <w:r>
        <w:rPr>
          <w:rFonts w:ascii="TH SarabunIT๙" w:hAnsi="TH SarabunIT๙" w:cs="TH SarabunIT๙" w:hint="cs"/>
          <w:sz w:val="32"/>
          <w:cs/>
        </w:rPr>
        <w:t>บัญชีรายชื่อนักเรี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cs/>
        </w:rPr>
        <w:t>ยนที่เข้าแข่งขัน</w:t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  <w:lang w:val="en-GB"/>
        </w:rPr>
        <w:t>จำนวน    ๑   ฉบับ</w:t>
      </w:r>
    </w:p>
    <w:p w:rsidR="009B5991" w:rsidRDefault="009B5991" w:rsidP="009B5991">
      <w:pPr>
        <w:spacing w:before="240" w:after="0" w:line="240" w:lineRule="auto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  <w:lang w:val="en-GB"/>
        </w:rPr>
        <w:t>ตามที่</w:t>
      </w:r>
      <w:r>
        <w:rPr>
          <w:rFonts w:ascii="TH SarabunPSK" w:hAnsi="TH SarabunPSK" w:cs="TH SarabunPSK" w:hint="cs"/>
          <w:sz w:val="32"/>
          <w:cs/>
          <w:lang w:val="en-GB"/>
        </w:rPr>
        <w:t>เครือข่ายสองเกาะ</w:t>
      </w:r>
      <w:r>
        <w:rPr>
          <w:rFonts w:ascii="TH SarabunPSK" w:hAnsi="TH SarabunPSK" w:cs="TH SarabunPSK"/>
          <w:sz w:val="32"/>
          <w:cs/>
          <w:lang w:val="en-GB"/>
        </w:rPr>
        <w:t xml:space="preserve">  </w:t>
      </w:r>
      <w:r>
        <w:rPr>
          <w:rFonts w:ascii="TH SarabunPSK" w:hAnsi="TH SarabunPSK" w:cs="TH SarabunPSK"/>
          <w:color w:val="000000"/>
          <w:sz w:val="32"/>
          <w:cs/>
        </w:rPr>
        <w:t>ขอให้โรงเรียน</w:t>
      </w:r>
      <w:r>
        <w:rPr>
          <w:rFonts w:ascii="TH SarabunIT๙" w:hAnsi="TH SarabunIT๙" w:cs="TH SarabunIT๙" w:hint="cs"/>
          <w:sz w:val="32"/>
          <w:cs/>
        </w:rPr>
        <w:t>จัดส่งรายชื่อนักเรียนที่เข้าแข่งขันแต่ละกิจกรรมตามแบบฟอร์มที่ส่งมาด้วยให้เครือข่าย</w:t>
      </w:r>
      <w:r>
        <w:rPr>
          <w:rFonts w:ascii="TH SarabunPSK" w:hAnsi="TH SarabunPSK" w:cs="TH SarabunPSK" w:hint="cs"/>
          <w:color w:val="000000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เพื่อจัดตารางการแข่งขันต่อไป</w:t>
      </w:r>
      <w:r>
        <w:rPr>
          <w:rFonts w:ascii="TH SarabunPSK" w:hAnsi="TH SarabunPSK" w:cs="TH SarabunPSK"/>
          <w:sz w:val="32"/>
          <w:cs/>
          <w:lang w:val="en-GB"/>
        </w:rPr>
        <w:t xml:space="preserve"> ความละเอียดแจ้งแล้วนั้น</w:t>
      </w:r>
    </w:p>
    <w:p w:rsidR="009B5991" w:rsidRDefault="009B5991" w:rsidP="009B5991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ในการนี้  โรงเรียนวัดแหลมดินสอได้ดำเนินการดังกล่าวเสร็จเรียบร้อยแล้ว ดังรายละเอียดที่แนบมาพร้อมหนังสือฉบับนี้ </w:t>
      </w:r>
    </w:p>
    <w:p w:rsidR="009B5991" w:rsidRDefault="009B5991" w:rsidP="009B5991">
      <w:pPr>
        <w:spacing w:before="240" w:after="0" w:line="240" w:lineRule="auto"/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จึงเรียนมาเพื่อโปรดทราบ</w:t>
      </w:r>
    </w:p>
    <w:p w:rsidR="009B5991" w:rsidRDefault="009B5991" w:rsidP="009B5991">
      <w:pPr>
        <w:spacing w:after="0" w:line="240" w:lineRule="auto"/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</w:p>
    <w:p w:rsidR="009B5991" w:rsidRDefault="009B5991" w:rsidP="009B5991">
      <w:pPr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      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 xml:space="preserve">           </w:t>
      </w:r>
      <w:r>
        <w:rPr>
          <w:rFonts w:ascii="TH SarabunPSK" w:eastAsia="SimSun" w:hAnsi="TH SarabunPSK" w:cs="TH SarabunPSK"/>
          <w:sz w:val="32"/>
          <w:cs/>
        </w:rPr>
        <w:t>ขอแสดงความนับถือ</w:t>
      </w:r>
    </w:p>
    <w:p w:rsidR="009B5991" w:rsidRDefault="009B5991" w:rsidP="009B5991">
      <w:pPr>
        <w:tabs>
          <w:tab w:val="left" w:pos="5320"/>
        </w:tabs>
        <w:spacing w:after="0" w:line="240" w:lineRule="auto"/>
        <w:jc w:val="both"/>
        <w:rPr>
          <w:rFonts w:ascii="TH SarabunPSK" w:eastAsia="SimSun" w:hAnsi="TH SarabunPSK" w:cs="TH SarabunPSK"/>
          <w:sz w:val="32"/>
          <w: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69215</wp:posOffset>
            </wp:positionV>
            <wp:extent cx="1767205" cy="744220"/>
            <wp:effectExtent l="0" t="0" r="4445" b="0"/>
            <wp:wrapNone/>
            <wp:docPr id="2" name="รูปภาพ 2" descr="คำอธิบาย: คำอธิบาย: คำอธิบาย: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คำอธิบาย: คำอธิบาย: 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8" t="15942" r="9972"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SimSun" w:hAnsi="TH SarabunPSK" w:cs="TH SarabunPSK"/>
          <w:sz w:val="32"/>
        </w:rPr>
        <w:tab/>
      </w:r>
    </w:p>
    <w:p w:rsidR="009B5991" w:rsidRDefault="009B5991" w:rsidP="009B5991">
      <w:pPr>
        <w:tabs>
          <w:tab w:val="left" w:pos="5320"/>
        </w:tabs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</w:p>
    <w:p w:rsidR="009B5991" w:rsidRDefault="009B5991" w:rsidP="009B5991">
      <w:pPr>
        <w:tabs>
          <w:tab w:val="left" w:pos="5320"/>
        </w:tabs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7429500</wp:posOffset>
            </wp:positionH>
            <wp:positionV relativeFrom="paragraph">
              <wp:posOffset>168275</wp:posOffset>
            </wp:positionV>
            <wp:extent cx="1028700" cy="608330"/>
            <wp:effectExtent l="0" t="0" r="0" b="1270"/>
            <wp:wrapNone/>
            <wp:docPr id="1" name="รูปภาพ 1" descr="คำอธิบาย: คำอธิบาย: คำอธิบาย: ลายเซ็นอ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คำอธิบาย: ลายเซ็นอ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991" w:rsidRDefault="009B5991" w:rsidP="009B5991">
      <w:pPr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  <w:r>
        <w:rPr>
          <w:rFonts w:ascii="TH SarabunPSK" w:eastAsia="SimSun" w:hAnsi="TH SarabunPSK" w:cs="TH SarabunPSK"/>
          <w:sz w:val="32"/>
        </w:rPr>
        <w:tab/>
      </w:r>
      <w:r>
        <w:rPr>
          <w:rFonts w:ascii="TH SarabunPSK" w:eastAsia="SimSun" w:hAnsi="TH SarabunPSK" w:cs="TH SarabunPSK"/>
          <w:sz w:val="32"/>
        </w:rPr>
        <w:tab/>
      </w:r>
      <w:r>
        <w:rPr>
          <w:rFonts w:ascii="TH SarabunPSK" w:eastAsia="SimSun" w:hAnsi="TH SarabunPSK" w:cs="TH SarabunPSK"/>
          <w:sz w:val="32"/>
        </w:rPr>
        <w:tab/>
      </w:r>
      <w:r>
        <w:rPr>
          <w:rFonts w:ascii="TH SarabunPSK" w:eastAsia="SimSun" w:hAnsi="TH SarabunPSK" w:cs="TH SarabunPSK"/>
          <w:sz w:val="32"/>
        </w:rPr>
        <w:tab/>
        <w:t xml:space="preserve">              (</w:t>
      </w:r>
      <w:proofErr w:type="gramStart"/>
      <w:r>
        <w:rPr>
          <w:rFonts w:ascii="TH SarabunPSK" w:eastAsia="SimSun" w:hAnsi="TH SarabunPSK" w:cs="TH SarabunPSK" w:hint="cs"/>
          <w:sz w:val="32"/>
          <w:cs/>
        </w:rPr>
        <w:t>นายประเสริฐ  เกลี้ยงประดิษฐ์</w:t>
      </w:r>
      <w:proofErr w:type="gramEnd"/>
      <w:r>
        <w:rPr>
          <w:rFonts w:ascii="TH SarabunPSK" w:eastAsia="SimSun" w:hAnsi="TH SarabunPSK" w:cs="TH SarabunPSK"/>
          <w:sz w:val="32"/>
        </w:rPr>
        <w:t>)</w:t>
      </w:r>
    </w:p>
    <w:p w:rsidR="009B5991" w:rsidRDefault="009B5991" w:rsidP="009B5991">
      <w:pPr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  <w:r>
        <w:rPr>
          <w:rFonts w:ascii="TH SarabunPSK" w:eastAsia="SimSun" w:hAnsi="TH SarabunPSK" w:cs="TH SarabunPSK"/>
          <w:sz w:val="32"/>
        </w:rPr>
        <w:tab/>
      </w:r>
      <w:r>
        <w:rPr>
          <w:rFonts w:ascii="TH SarabunPSK" w:eastAsia="SimSun" w:hAnsi="TH SarabunPSK" w:cs="TH SarabunPSK"/>
          <w:sz w:val="32"/>
        </w:rPr>
        <w:tab/>
      </w:r>
      <w:r>
        <w:rPr>
          <w:rFonts w:ascii="TH SarabunPSK" w:eastAsia="SimSun" w:hAnsi="TH SarabunPSK" w:cs="TH SarabunPSK"/>
          <w:sz w:val="32"/>
        </w:rPr>
        <w:tab/>
      </w:r>
      <w:r>
        <w:rPr>
          <w:rFonts w:ascii="TH SarabunPSK" w:eastAsia="SimSun" w:hAnsi="TH SarabunPSK" w:cs="TH SarabunPSK"/>
          <w:sz w:val="32"/>
        </w:rPr>
        <w:tab/>
        <w:t xml:space="preserve">           </w:t>
      </w:r>
      <w:r>
        <w:rPr>
          <w:rFonts w:ascii="TH SarabunPSK" w:eastAsia="SimSun" w:hAnsi="TH SarabunPSK" w:cs="TH SarabunPSK" w:hint="cs"/>
          <w:sz w:val="32"/>
          <w:cs/>
        </w:rPr>
        <w:t>ผู้อำนวยการโรงเรียนวัดแหลมดินสอ</w:t>
      </w:r>
    </w:p>
    <w:p w:rsidR="009B5991" w:rsidRDefault="009B5991" w:rsidP="009B5991">
      <w:pPr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</w:p>
    <w:p w:rsidR="009B5991" w:rsidRDefault="009B5991" w:rsidP="009B5991">
      <w:pPr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</w:p>
    <w:p w:rsidR="009B5991" w:rsidRDefault="009B5991" w:rsidP="009B5991">
      <w:pPr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</w:p>
    <w:p w:rsidR="009B5991" w:rsidRDefault="009B5991" w:rsidP="009B5991">
      <w:pPr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</w:p>
    <w:p w:rsidR="009B5991" w:rsidRDefault="009B5991" w:rsidP="009B5991">
      <w:pPr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</w:p>
    <w:p w:rsidR="009B5991" w:rsidRDefault="009B5991" w:rsidP="009B5991">
      <w:pPr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</w:p>
    <w:p w:rsidR="009B5991" w:rsidRDefault="009B5991" w:rsidP="009B5991">
      <w:pPr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</w:p>
    <w:p w:rsidR="009B5991" w:rsidRDefault="009B5991" w:rsidP="009B5991">
      <w:pPr>
        <w:spacing w:after="0" w:line="240" w:lineRule="auto"/>
        <w:jc w:val="both"/>
        <w:rPr>
          <w:rFonts w:ascii="TH SarabunPSK" w:eastAsia="SimSun" w:hAnsi="TH SarabunPSK" w:cs="TH SarabunPSK"/>
          <w:sz w:val="32"/>
        </w:rPr>
      </w:pPr>
    </w:p>
    <w:p w:rsidR="009B5991" w:rsidRDefault="009B5991" w:rsidP="009B5991">
      <w:pPr>
        <w:spacing w:after="0" w:line="240" w:lineRule="auto"/>
        <w:rPr>
          <w:rFonts w:ascii="TH SarabunPSK" w:eastAsia="SimSun" w:hAnsi="TH SarabunPSK" w:cs="TH SarabunPSK"/>
          <w:sz w:val="32"/>
        </w:rPr>
      </w:pPr>
      <w:r>
        <w:rPr>
          <w:rFonts w:ascii="TH SarabunPSK" w:eastAsia="SimSun" w:hAnsi="TH SarabunPSK" w:cs="TH SarabunPSK"/>
          <w:sz w:val="32"/>
          <w:cs/>
        </w:rPr>
        <w:t>กลุ่มบริหารงานวิชาการ</w:t>
      </w:r>
    </w:p>
    <w:p w:rsidR="009B5991" w:rsidRDefault="009B5991" w:rsidP="009B5991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eastAsia="SimSun" w:hAnsi="TH SarabunPSK" w:cs="TH SarabunPSK"/>
          <w:sz w:val="32"/>
          <w:cs/>
        </w:rPr>
        <w:t>โทร  ๐ - ๗๔๖๑ - ๘๘๐๒</w:t>
      </w:r>
    </w:p>
    <w:p w:rsidR="00DD77EA" w:rsidRDefault="00DD77EA"/>
    <w:sectPr w:rsidR="00DD77EA" w:rsidSect="009B5991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91"/>
    <w:rsid w:val="002F0835"/>
    <w:rsid w:val="009B5991"/>
    <w:rsid w:val="00D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91"/>
    <w:rPr>
      <w:rFonts w:ascii="TH Sarabun New" w:eastAsia="Calibri" w:hAnsi="TH Sarabun New" w:cs="TH Sarabun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99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9B59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91"/>
    <w:rPr>
      <w:rFonts w:ascii="TH Sarabun New" w:eastAsia="Calibri" w:hAnsi="TH Sarabun New" w:cs="TH Sarabun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99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9B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2014-06-17T07:11:00Z</dcterms:created>
  <dcterms:modified xsi:type="dcterms:W3CDTF">2014-06-17T07:17:00Z</dcterms:modified>
</cp:coreProperties>
</file>