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4B" w:rsidRPr="00752172" w:rsidRDefault="00AF154B" w:rsidP="00AF154B">
      <w:pPr>
        <w:pStyle w:val="ReferenceLine"/>
        <w:tabs>
          <w:tab w:val="left" w:pos="720"/>
        </w:tabs>
        <w:spacing w:after="120"/>
        <w:rPr>
          <w:rFonts w:hAnsi="AngsanaUPC" w:cs="AngsanaUPC" w:hint="cs"/>
          <w:sz w:val="56"/>
          <w:szCs w:val="56"/>
          <w:cs/>
          <w:lang w:val="en-US"/>
        </w:rPr>
      </w:pPr>
    </w:p>
    <w:p w:rsidR="00AF154B" w:rsidRPr="000F6393" w:rsidRDefault="00AF154B" w:rsidP="00AF154B">
      <w:pPr>
        <w:tabs>
          <w:tab w:val="left" w:pos="3402"/>
          <w:tab w:val="left" w:pos="4820"/>
        </w:tabs>
        <w:rPr>
          <w:rFonts w:ascii="Angsana New" w:hAnsi="Angsana New" w:cs="TH SarabunPSK"/>
          <w:sz w:val="32"/>
          <w:szCs w:val="32"/>
          <w:cs/>
        </w:rPr>
      </w:pPr>
      <w:r w:rsidRPr="000F6393">
        <w:rPr>
          <w:rFonts w:ascii="Angsana New" w:hAnsi="Angsana New" w:cs="TH SarabunPSK"/>
          <w:sz w:val="32"/>
          <w:szCs w:val="32"/>
          <w:cs/>
        </w:rPr>
        <w:t xml:space="preserve">ที่ </w:t>
      </w:r>
      <w:proofErr w:type="spellStart"/>
      <w:r w:rsidRPr="000F6393">
        <w:rPr>
          <w:rFonts w:ascii="Angsana New" w:hAnsi="Angsana New" w:cs="TH SarabunPSK"/>
          <w:sz w:val="32"/>
          <w:szCs w:val="32"/>
          <w:cs/>
        </w:rPr>
        <w:t>ศธ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TH SarabunPSK" w:hint="cs"/>
          <w:sz w:val="32"/>
          <w:szCs w:val="32"/>
          <w:cs/>
        </w:rPr>
        <w:t>๐๔๒๒๕.๐๑๕/</w:t>
      </w:r>
      <w:r w:rsidR="00DD32DA">
        <w:rPr>
          <w:rFonts w:ascii="Angsana New" w:hAnsi="Angsana New" w:cs="TH SarabunPSK" w:hint="cs"/>
          <w:sz w:val="32"/>
          <w:szCs w:val="32"/>
          <w:cs/>
        </w:rPr>
        <w:t>๑๐๗</w:t>
      </w:r>
      <w:r>
        <w:rPr>
          <w:rFonts w:ascii="TH SarabunPSK" w:hAnsi="TH SarabunPSK" w:cs="TH SarabunPSK"/>
          <w:sz w:val="32"/>
          <w:szCs w:val="32"/>
        </w:rPr>
        <w:tab/>
      </w:r>
      <w:r w:rsidRPr="008A1082">
        <w:rPr>
          <w:rFonts w:ascii="TH SarabunPSK" w:hAnsi="TH SarabunPSK" w:cs="TH SarabunPSK"/>
          <w:sz w:val="32"/>
          <w:szCs w:val="32"/>
        </w:rPr>
        <w:t xml:space="preserve">   </w:t>
      </w:r>
      <w:r w:rsidRPr="008A1082">
        <w:rPr>
          <w:rFonts w:ascii="Angsana New" w:hAnsi="Angsana New" w:cs="Angsana New"/>
          <w:sz w:val="32"/>
          <w:szCs w:val="32"/>
        </w:rPr>
        <w:t xml:space="preserve">   </w:t>
      </w:r>
      <w:r w:rsidRPr="00CD655F">
        <w:rPr>
          <w:rFonts w:ascii="Angsana New" w:hAnsi="Angsana New" w:cs="Angsana New"/>
          <w:sz w:val="32"/>
          <w:szCs w:val="32"/>
        </w:rPr>
        <w:t xml:space="preserve">  </w:t>
      </w:r>
      <w:r w:rsidRPr="00AF154B">
        <w:rPr>
          <w:rFonts w:ascii="Angsana New" w:hAnsi="Angsana New" w:cs="Angsana New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-666115</wp:posOffset>
            </wp:positionV>
            <wp:extent cx="914400" cy="914400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655F">
        <w:rPr>
          <w:rFonts w:ascii="Angsana New" w:hAnsi="Angsana New" w:cs="Angsana New"/>
          <w:sz w:val="32"/>
          <w:szCs w:val="32"/>
        </w:rPr>
        <w:t xml:space="preserve">                                    </w:t>
      </w:r>
      <w:r w:rsidRPr="000F6393">
        <w:rPr>
          <w:rFonts w:ascii="Angsana New" w:hAnsi="Angsana New" w:cs="TH SarabunPSK"/>
          <w:sz w:val="32"/>
          <w:szCs w:val="32"/>
          <w:cs/>
        </w:rPr>
        <w:t>โรงเรียน</w:t>
      </w:r>
      <w:r>
        <w:rPr>
          <w:rFonts w:ascii="Angsana New" w:hAnsi="Angsana New" w:cs="TH SarabunPSK" w:hint="cs"/>
          <w:sz w:val="32"/>
          <w:szCs w:val="32"/>
          <w:cs/>
        </w:rPr>
        <w:t>บ้านคลองใหญ่</w:t>
      </w:r>
    </w:p>
    <w:p w:rsidR="00AF154B" w:rsidRPr="000F6393" w:rsidRDefault="00AF154B" w:rsidP="00AF154B">
      <w:pPr>
        <w:ind w:left="720" w:hanging="720"/>
        <w:rPr>
          <w:rFonts w:ascii="Angsana New" w:hAnsi="Angsana New" w:cs="TH SarabunPSK"/>
          <w:sz w:val="32"/>
          <w:szCs w:val="32"/>
        </w:rPr>
      </w:pPr>
      <w:r>
        <w:rPr>
          <w:rFonts w:ascii="Angsana New" w:hAnsi="Angsana New" w:cs="TH SarabunPSK"/>
          <w:sz w:val="32"/>
          <w:szCs w:val="32"/>
        </w:rPr>
        <w:tab/>
      </w:r>
      <w:r>
        <w:rPr>
          <w:rFonts w:ascii="Angsana New" w:hAnsi="Angsana New" w:cs="TH SarabunPSK"/>
          <w:sz w:val="32"/>
          <w:szCs w:val="32"/>
        </w:rPr>
        <w:tab/>
      </w:r>
      <w:r>
        <w:rPr>
          <w:rFonts w:ascii="Angsana New" w:hAnsi="Angsana New" w:cs="TH SarabunPSK"/>
          <w:sz w:val="32"/>
          <w:szCs w:val="32"/>
        </w:rPr>
        <w:tab/>
      </w:r>
      <w:r>
        <w:rPr>
          <w:rFonts w:ascii="Angsana New" w:hAnsi="Angsana New" w:cs="TH SarabunPSK"/>
          <w:sz w:val="32"/>
          <w:szCs w:val="32"/>
        </w:rPr>
        <w:tab/>
      </w:r>
      <w:r>
        <w:rPr>
          <w:rFonts w:ascii="Angsana New" w:hAnsi="Angsana New" w:cs="TH SarabunPSK"/>
          <w:sz w:val="32"/>
          <w:szCs w:val="32"/>
        </w:rPr>
        <w:tab/>
      </w:r>
      <w:r>
        <w:rPr>
          <w:rFonts w:ascii="Angsana New" w:hAnsi="Angsana New" w:cs="TH SarabunPSK"/>
          <w:sz w:val="32"/>
          <w:szCs w:val="32"/>
        </w:rPr>
        <w:tab/>
      </w:r>
      <w:r>
        <w:rPr>
          <w:rFonts w:ascii="Angsana New" w:hAnsi="Angsana New" w:cs="TH SarabunPSK"/>
          <w:sz w:val="32"/>
          <w:szCs w:val="32"/>
        </w:rPr>
        <w:tab/>
      </w:r>
      <w:r>
        <w:rPr>
          <w:rFonts w:ascii="Angsana New" w:hAnsi="Angsana New" w:cs="TH SarabunPSK"/>
          <w:sz w:val="32"/>
          <w:szCs w:val="32"/>
        </w:rPr>
        <w:tab/>
      </w:r>
      <w:r w:rsidRPr="000F6393">
        <w:rPr>
          <w:rFonts w:ascii="Angsana New" w:hAnsi="Angsana New" w:cs="TH SarabunPSK"/>
          <w:sz w:val="32"/>
          <w:szCs w:val="32"/>
          <w:cs/>
        </w:rPr>
        <w:t>ตำบล</w:t>
      </w:r>
      <w:r>
        <w:rPr>
          <w:rFonts w:ascii="Angsana New" w:hAnsi="Angsana New" w:cs="TH SarabunPSK" w:hint="cs"/>
          <w:sz w:val="32"/>
          <w:szCs w:val="32"/>
          <w:cs/>
        </w:rPr>
        <w:t>คลองใหญ่</w:t>
      </w:r>
      <w:r w:rsidRPr="000F6393">
        <w:rPr>
          <w:rFonts w:ascii="Angsana New" w:hAnsi="Angsana New" w:cs="TH SarabunPSK"/>
          <w:sz w:val="32"/>
          <w:szCs w:val="32"/>
        </w:rPr>
        <w:t xml:space="preserve">  </w:t>
      </w:r>
      <w:r w:rsidRPr="000F6393">
        <w:rPr>
          <w:rFonts w:ascii="Angsana New" w:hAnsi="Angsana New" w:cs="TH SarabunPSK"/>
          <w:sz w:val="32"/>
          <w:szCs w:val="32"/>
          <w:cs/>
        </w:rPr>
        <w:t>อำเภอตะโหมด</w:t>
      </w:r>
    </w:p>
    <w:p w:rsidR="00AF154B" w:rsidRPr="000F6393" w:rsidRDefault="00AF154B" w:rsidP="00AF154B">
      <w:pPr>
        <w:pStyle w:val="7"/>
        <w:ind w:left="720" w:hanging="720"/>
        <w:rPr>
          <w:rFonts w:ascii="Angsana New" w:hAnsi="Angsana New"/>
          <w:b w:val="0"/>
          <w:bCs w:val="0"/>
          <w:cs/>
        </w:rPr>
      </w:pPr>
      <w:r>
        <w:rPr>
          <w:rFonts w:ascii="Angsana New" w:hAnsi="Angsana New" w:cs="TH SarabunPSK" w:hint="cs"/>
          <w:b w:val="0"/>
          <w:bCs w:val="0"/>
          <w:cs/>
        </w:rPr>
        <w:tab/>
      </w:r>
      <w:r>
        <w:rPr>
          <w:rFonts w:ascii="Angsana New" w:hAnsi="Angsana New" w:cs="TH SarabunPSK" w:hint="cs"/>
          <w:b w:val="0"/>
          <w:bCs w:val="0"/>
          <w:cs/>
        </w:rPr>
        <w:tab/>
      </w:r>
      <w:r>
        <w:rPr>
          <w:rFonts w:ascii="Angsana New" w:hAnsi="Angsana New" w:cs="TH SarabunPSK" w:hint="cs"/>
          <w:b w:val="0"/>
          <w:bCs w:val="0"/>
          <w:cs/>
        </w:rPr>
        <w:tab/>
      </w:r>
      <w:r>
        <w:rPr>
          <w:rFonts w:ascii="Angsana New" w:hAnsi="Angsana New" w:cs="TH SarabunPSK" w:hint="cs"/>
          <w:b w:val="0"/>
          <w:bCs w:val="0"/>
          <w:cs/>
        </w:rPr>
        <w:tab/>
      </w:r>
      <w:r>
        <w:rPr>
          <w:rFonts w:ascii="Angsana New" w:hAnsi="Angsana New" w:cs="TH SarabunPSK" w:hint="cs"/>
          <w:b w:val="0"/>
          <w:bCs w:val="0"/>
          <w:cs/>
        </w:rPr>
        <w:tab/>
      </w:r>
      <w:r>
        <w:rPr>
          <w:rFonts w:ascii="Angsana New" w:hAnsi="Angsana New" w:cs="TH SarabunPSK" w:hint="cs"/>
          <w:b w:val="0"/>
          <w:bCs w:val="0"/>
          <w:cs/>
        </w:rPr>
        <w:tab/>
      </w:r>
      <w:r>
        <w:rPr>
          <w:rFonts w:ascii="Angsana New" w:hAnsi="Angsana New" w:cs="TH SarabunPSK" w:hint="cs"/>
          <w:b w:val="0"/>
          <w:bCs w:val="0"/>
          <w:cs/>
        </w:rPr>
        <w:tab/>
      </w:r>
      <w:r>
        <w:rPr>
          <w:rFonts w:ascii="Angsana New" w:hAnsi="Angsana New" w:cs="TH SarabunPSK" w:hint="cs"/>
          <w:b w:val="0"/>
          <w:bCs w:val="0"/>
          <w:cs/>
        </w:rPr>
        <w:tab/>
      </w:r>
      <w:r>
        <w:rPr>
          <w:rFonts w:ascii="Angsana New" w:hAnsi="Angsana New" w:cs="TH SarabunPSK"/>
          <w:b w:val="0"/>
          <w:bCs w:val="0"/>
          <w:cs/>
        </w:rPr>
        <w:t xml:space="preserve">จังหวัดพัทลุง  </w:t>
      </w:r>
      <w:r>
        <w:rPr>
          <w:rFonts w:ascii="Angsana New" w:hAnsi="Angsana New" w:cs="TH SarabunPSK" w:hint="cs"/>
          <w:b w:val="0"/>
          <w:bCs w:val="0"/>
          <w:cs/>
        </w:rPr>
        <w:t>๙๓๑๖๐</w:t>
      </w:r>
    </w:p>
    <w:p w:rsidR="00AF154B" w:rsidRPr="000F6393" w:rsidRDefault="00AF154B" w:rsidP="00AF154B">
      <w:pPr>
        <w:pStyle w:val="ReferenceLine"/>
        <w:tabs>
          <w:tab w:val="clear" w:pos="1080"/>
        </w:tabs>
        <w:spacing w:line="480" w:lineRule="auto"/>
        <w:ind w:left="2880" w:hanging="2880"/>
        <w:rPr>
          <w:rFonts w:ascii="Angsana New" w:hAnsi="Angsana New" w:cs="TH SarabunPSK"/>
          <w:cs/>
        </w:rPr>
      </w:pPr>
      <w:r>
        <w:rPr>
          <w:rFonts w:ascii="Angsana New" w:hAnsi="Angsana New" w:cs="TH SarabunPSK" w:hint="cs"/>
          <w:cs/>
        </w:rPr>
        <w:tab/>
      </w:r>
      <w:r>
        <w:rPr>
          <w:rFonts w:ascii="Angsana New" w:hAnsi="Angsana New" w:cs="TH SarabunPSK" w:hint="cs"/>
          <w:cs/>
        </w:rPr>
        <w:tab/>
      </w:r>
      <w:r>
        <w:rPr>
          <w:rFonts w:ascii="Angsana New" w:hAnsi="Angsana New" w:cs="TH SarabunPSK" w:hint="cs"/>
          <w:cs/>
        </w:rPr>
        <w:tab/>
        <w:t xml:space="preserve">  </w:t>
      </w:r>
      <w:r w:rsidR="001F1B9D">
        <w:rPr>
          <w:rFonts w:ascii="Angsana New" w:hAnsi="Angsana New" w:cs="TH SarabunPSK" w:hint="cs"/>
          <w:cs/>
          <w:lang w:val="en-US"/>
        </w:rPr>
        <w:t xml:space="preserve">   </w:t>
      </w:r>
      <w:r w:rsidR="00BC6F90">
        <w:rPr>
          <w:rFonts w:ascii="Angsana New" w:hAnsi="Angsana New" w:cs="TH SarabunPSK" w:hint="cs"/>
          <w:cs/>
          <w:lang w:val="en-US"/>
        </w:rPr>
        <w:t>๒๔</w:t>
      </w:r>
      <w:r>
        <w:rPr>
          <w:rFonts w:ascii="Angsana New" w:hAnsi="Angsana New" w:cs="TH SarabunPSK" w:hint="cs"/>
          <w:cs/>
          <w:lang w:val="en-US"/>
        </w:rPr>
        <w:t xml:space="preserve">  กันยายน</w:t>
      </w:r>
      <w:r>
        <w:rPr>
          <w:rFonts w:ascii="Angsana New" w:hAnsi="Angsana New" w:cs="TH SarabunPSK" w:hint="cs"/>
          <w:cs/>
        </w:rPr>
        <w:t xml:space="preserve">  ๒๕๕๗</w:t>
      </w:r>
    </w:p>
    <w:p w:rsidR="00AF154B" w:rsidRPr="00511FE7" w:rsidRDefault="00AF154B" w:rsidP="00AF154B">
      <w:pPr>
        <w:spacing w:line="360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</w:t>
      </w:r>
      <w:r w:rsidR="00BC6F90">
        <w:rPr>
          <w:rFonts w:ascii="TH SarabunPSK" w:hAnsi="TH SarabunPSK" w:cs="TH SarabunPSK" w:hint="cs"/>
          <w:sz w:val="32"/>
          <w:szCs w:val="32"/>
          <w:cs/>
        </w:rPr>
        <w:t>เชิญร่วมบำเพ็ญกุศลศพ</w:t>
      </w:r>
    </w:p>
    <w:p w:rsidR="00AF154B" w:rsidRPr="00BC6F90" w:rsidRDefault="00AF154B" w:rsidP="00BC6F90">
      <w:pPr>
        <w:pStyle w:val="ReferenceLine"/>
        <w:tabs>
          <w:tab w:val="left" w:pos="720"/>
        </w:tabs>
        <w:spacing w:line="360" w:lineRule="auto"/>
        <w:rPr>
          <w:rFonts w:ascii="TH SarabunPSK" w:hAnsi="TH SarabunPSK" w:cs="TH SarabunPSK"/>
          <w:cs/>
          <w:lang w:val="en-US"/>
        </w:rPr>
      </w:pPr>
      <w:r w:rsidRPr="0071395F">
        <w:rPr>
          <w:rFonts w:ascii="TH SarabunPSK" w:hAnsi="TH SarabunPSK" w:cs="TH SarabunPSK"/>
          <w:cs/>
        </w:rPr>
        <w:t xml:space="preserve">เรียน  </w:t>
      </w:r>
      <w:r w:rsidRPr="0071395F">
        <w:rPr>
          <w:rFonts w:ascii="TH SarabunPSK" w:hAnsi="TH SarabunPSK" w:cs="TH SarabunPSK"/>
          <w:cs/>
        </w:rPr>
        <w:tab/>
      </w:r>
      <w:r w:rsidR="00BC6F90">
        <w:rPr>
          <w:rFonts w:ascii="TH SarabunPSK" w:hAnsi="TH SarabunPSK" w:cs="TH SarabunPSK" w:hint="cs"/>
          <w:cs/>
          <w:lang w:val="en-US"/>
        </w:rPr>
        <w:t>ผู้อำนวยการโรงเรียน คณะครูและบุคลากรทางการศึกษาทุกท่าน</w:t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</w:p>
    <w:p w:rsidR="00AF154B" w:rsidRDefault="00AF154B" w:rsidP="00BC6F90">
      <w:pPr>
        <w:pStyle w:val="ReferenceLine"/>
        <w:tabs>
          <w:tab w:val="left" w:pos="720"/>
        </w:tabs>
        <w:jc w:val="thaiDistribute"/>
        <w:rPr>
          <w:rFonts w:ascii="TH SarabunPSK" w:hAnsi="TH SarabunPSK" w:cs="TH SarabunPSK" w:hint="cs"/>
          <w:lang w:val="en-US"/>
        </w:rPr>
      </w:pPr>
      <w:r>
        <w:rPr>
          <w:rFonts w:ascii="Angsana New" w:hAnsi="Angsana New" w:cs="TH SarabunPSK" w:hint="cs"/>
          <w:cs/>
          <w:lang w:val="en-US"/>
        </w:rPr>
        <w:tab/>
      </w:r>
      <w:r>
        <w:rPr>
          <w:rFonts w:ascii="Angsana New" w:hAnsi="Angsana New" w:cs="TH SarabunPSK" w:hint="cs"/>
          <w:cs/>
          <w:lang w:val="en-US"/>
        </w:rPr>
        <w:tab/>
      </w:r>
      <w:r w:rsidRPr="004056A6">
        <w:rPr>
          <w:rFonts w:ascii="TH SarabunPSK" w:hAnsi="TH SarabunPSK" w:cs="TH SarabunPSK" w:hint="cs"/>
          <w:cs/>
          <w:lang w:val="en-US"/>
        </w:rPr>
        <w:tab/>
        <w:t>ด้วย</w:t>
      </w:r>
      <w:r w:rsidR="00BC6F90">
        <w:rPr>
          <w:rFonts w:ascii="TH SarabunPSK" w:hAnsi="TH SarabunPSK" w:cs="TH SarabunPSK" w:hint="cs"/>
          <w:cs/>
          <w:lang w:val="en-US"/>
        </w:rPr>
        <w:t xml:space="preserve">คุณแม่เล็ก  พรหมนวล(คงเกลี้ยง) มารดาของครูวิเชียร  พรหมนวล ครูโรงเรียนบ้านคลองใหญ่ </w:t>
      </w:r>
      <w:proofErr w:type="spellStart"/>
      <w:r w:rsidR="00BC6F90">
        <w:rPr>
          <w:rFonts w:ascii="TH SarabunPSK" w:hAnsi="TH SarabunPSK" w:cs="TH SarabunPSK" w:hint="cs"/>
          <w:cs/>
          <w:lang w:val="en-US"/>
        </w:rPr>
        <w:t>สพป.</w:t>
      </w:r>
      <w:proofErr w:type="spellEnd"/>
      <w:r w:rsidR="00BC6F90">
        <w:rPr>
          <w:rFonts w:ascii="TH SarabunPSK" w:hAnsi="TH SarabunPSK" w:cs="TH SarabunPSK" w:hint="cs"/>
          <w:cs/>
          <w:lang w:val="en-US"/>
        </w:rPr>
        <w:t>พัทลุง เขต ๒ ได้ถึงแก่กรรมด้วยโรคชรา เมื่อวันอังคาร ที่ ๑๖  กันยายน  ๒๕๕๗ เจ้าภาพได้ตั้งศพบำเพ็ญกุศล ณ บ้านคลองนา หมู่ที่ ๖ ต.นา</w:t>
      </w:r>
      <w:proofErr w:type="spellStart"/>
      <w:r w:rsidR="00BC6F90">
        <w:rPr>
          <w:rFonts w:ascii="TH SarabunPSK" w:hAnsi="TH SarabunPSK" w:cs="TH SarabunPSK" w:hint="cs"/>
          <w:cs/>
          <w:lang w:val="en-US"/>
        </w:rPr>
        <w:t>โหนด</w:t>
      </w:r>
      <w:proofErr w:type="spellEnd"/>
      <w:r w:rsidR="00BC6F90">
        <w:rPr>
          <w:rFonts w:ascii="TH SarabunPSK" w:hAnsi="TH SarabunPSK" w:cs="TH SarabunPSK" w:hint="cs"/>
          <w:cs/>
          <w:lang w:val="en-US"/>
        </w:rPr>
        <w:t xml:space="preserve"> อ.เมือง จ.พัทลุง โดยมีกำหนดการดังนี้</w:t>
      </w:r>
    </w:p>
    <w:p w:rsidR="00BC6F90" w:rsidRDefault="00BC6F90" w:rsidP="00BC6F90">
      <w:pPr>
        <w:pStyle w:val="ReferenceLine"/>
        <w:tabs>
          <w:tab w:val="left" w:pos="720"/>
        </w:tabs>
        <w:jc w:val="thaiDistribute"/>
        <w:rPr>
          <w:rFonts w:ascii="TH SarabunPSK" w:hAnsi="TH SarabunPSK" w:cs="TH SarabunPSK" w:hint="cs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     วันที่ ๒๗ </w:t>
      </w:r>
      <w:r>
        <w:rPr>
          <w:rFonts w:ascii="TH SarabunPSK" w:hAnsi="TH SarabunPSK" w:cs="TH SarabunPSK"/>
          <w:cs/>
          <w:lang w:val="en-US"/>
        </w:rPr>
        <w:t>–</w:t>
      </w:r>
      <w:r>
        <w:rPr>
          <w:rFonts w:ascii="TH SarabunPSK" w:hAnsi="TH SarabunPSK" w:cs="TH SarabunPSK" w:hint="cs"/>
          <w:cs/>
          <w:lang w:val="en-US"/>
        </w:rPr>
        <w:t xml:space="preserve"> ๒๘ กันยายน  ๒๕๕๗ (เริ่มงาน) เวลา ๑๗.๐๐ น. มีการสวดพระอภิธรรมทุกคืน</w:t>
      </w:r>
    </w:p>
    <w:p w:rsidR="00BC6F90" w:rsidRPr="004056A6" w:rsidRDefault="00BC6F90" w:rsidP="00BC6F90">
      <w:pPr>
        <w:pStyle w:val="ReferenceLine"/>
        <w:tabs>
          <w:tab w:val="left" w:pos="720"/>
        </w:tabs>
        <w:jc w:val="thaiDistribute"/>
        <w:rPr>
          <w:rFonts w:ascii="TH SarabunPSK" w:hAnsi="TH SarabunPSK" w:cs="TH SarabunPSK" w:hint="cs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>วันที่ ๒๙  กันยายน  ๒๕๕๗ กำหนดพิธีฌาปนกิจศพ ตั้งแต่เวลา ๑๒.๔๕ น. ณ เมรุวัดชุมประดิษฐ์</w:t>
      </w:r>
    </w:p>
    <w:p w:rsidR="00AF154B" w:rsidRPr="00A56BD4" w:rsidRDefault="00AF154B" w:rsidP="00AF154B">
      <w:pPr>
        <w:spacing w:before="120" w:after="120" w:line="360" w:lineRule="auto"/>
        <w:rPr>
          <w:rFonts w:ascii="TH SarabunPSK" w:hAnsi="TH SarabunPSK" w:cs="TH SarabunPSK"/>
          <w:sz w:val="32"/>
          <w:szCs w:val="32"/>
          <w:cs/>
        </w:rPr>
      </w:pPr>
      <w:r w:rsidRPr="004056A6">
        <w:rPr>
          <w:rFonts w:hint="cs"/>
          <w:sz w:val="32"/>
          <w:szCs w:val="32"/>
          <w:cs/>
        </w:rPr>
        <w:tab/>
      </w:r>
      <w:r w:rsidR="00BC6F90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A56BD4">
        <w:rPr>
          <w:rFonts w:ascii="TH SarabunPSK" w:hAnsi="TH SarabunPSK" w:cs="TH SarabunPSK"/>
          <w:sz w:val="32"/>
          <w:szCs w:val="32"/>
          <w:cs/>
        </w:rPr>
        <w:t>ทราบ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C5489">
        <w:rPr>
          <w:rFonts w:ascii="TH SarabunPSK" w:hAnsi="TH SarabunPSK" w:cs="TH SarabunPSK" w:hint="cs"/>
          <w:sz w:val="32"/>
          <w:szCs w:val="32"/>
          <w:cs/>
        </w:rPr>
        <w:t>กราบเรียนเชิญ</w:t>
      </w:r>
    </w:p>
    <w:p w:rsidR="00AF154B" w:rsidRDefault="00AF154B" w:rsidP="00AF154B">
      <w:pPr>
        <w:pStyle w:val="ReferenceLine"/>
        <w:tabs>
          <w:tab w:val="left" w:pos="720"/>
        </w:tabs>
        <w:spacing w:after="120"/>
        <w:ind w:left="1440"/>
        <w:rPr>
          <w:rFonts w:ascii="Angsana New" w:hAnsi="Angsana New" w:cs="TH SarabunPSK"/>
          <w:lang w:val="en-US"/>
        </w:rPr>
      </w:pPr>
      <w:r>
        <w:rPr>
          <w:rFonts w:ascii="Angsana New" w:hAnsi="Angsana New" w:cs="TH SarabunPSK" w:hint="cs"/>
          <w:cs/>
          <w:lang w:val="en-US"/>
        </w:rPr>
        <w:tab/>
      </w:r>
      <w:r>
        <w:rPr>
          <w:rFonts w:ascii="Angsana New" w:hAnsi="Angsana New" w:cs="TH SarabunPSK" w:hint="cs"/>
          <w:cs/>
          <w:lang w:val="en-US"/>
        </w:rPr>
        <w:tab/>
      </w:r>
      <w:r>
        <w:rPr>
          <w:rFonts w:ascii="Angsana New" w:hAnsi="Angsana New" w:cs="TH SarabunPSK" w:hint="cs"/>
          <w:cs/>
          <w:lang w:val="en-US"/>
        </w:rPr>
        <w:tab/>
      </w:r>
      <w:r>
        <w:rPr>
          <w:rFonts w:ascii="Angsana New" w:hAnsi="Angsana New" w:cs="TH SarabunPSK" w:hint="cs"/>
          <w:cs/>
          <w:lang w:val="en-US"/>
        </w:rPr>
        <w:tab/>
        <w:t xml:space="preserve">  </w:t>
      </w:r>
      <w:r>
        <w:rPr>
          <w:rFonts w:ascii="Angsana New" w:hAnsi="Angsana New" w:cs="TH SarabunPSK"/>
          <w:cs/>
          <w:lang w:val="en-US"/>
        </w:rPr>
        <w:t>ขอแสดงความนับถื</w:t>
      </w:r>
      <w:r>
        <w:rPr>
          <w:rFonts w:ascii="Angsana New" w:hAnsi="Angsana New" w:cs="TH SarabunPSK" w:hint="cs"/>
          <w:cs/>
          <w:lang w:val="en-US"/>
        </w:rPr>
        <w:t>อ</w:t>
      </w:r>
    </w:p>
    <w:p w:rsidR="00AF154B" w:rsidRDefault="00AF154B" w:rsidP="00AF154B">
      <w:pPr>
        <w:pStyle w:val="ReferenceLine"/>
        <w:tabs>
          <w:tab w:val="left" w:pos="720"/>
          <w:tab w:val="left" w:pos="5175"/>
          <w:tab w:val="center" w:pos="5580"/>
        </w:tabs>
        <w:ind w:left="1440"/>
        <w:rPr>
          <w:rFonts w:ascii="Angsana New" w:hAnsi="Angsana New" w:cs="TH SarabunPSK"/>
          <w:lang w:val="en-US"/>
        </w:rPr>
      </w:pPr>
      <w:r>
        <w:rPr>
          <w:rFonts w:ascii="Angsana New" w:hAnsi="Angsana New" w:cs="TH SarabunPSK" w:hint="cs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19685</wp:posOffset>
            </wp:positionV>
            <wp:extent cx="1590675" cy="371475"/>
            <wp:effectExtent l="19050" t="0" r="9525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H SarabunPSK" w:hint="cs"/>
          <w:cs/>
          <w:lang w:val="en-US"/>
        </w:rPr>
        <w:t xml:space="preserve">                                         </w:t>
      </w:r>
      <w:r>
        <w:rPr>
          <w:rFonts w:ascii="Angsana New" w:hAnsi="Angsana New" w:cs="TH SarabunPSK"/>
          <w:lang w:val="en-US"/>
        </w:rPr>
        <w:tab/>
      </w:r>
      <w:r>
        <w:rPr>
          <w:rFonts w:ascii="Angsana New" w:hAnsi="Angsana New" w:cs="TH SarabunPSK"/>
          <w:lang w:val="en-US"/>
        </w:rPr>
        <w:tab/>
      </w:r>
    </w:p>
    <w:p w:rsidR="00AF154B" w:rsidRDefault="00AF154B" w:rsidP="00AF154B">
      <w:pPr>
        <w:pStyle w:val="ReferenceLine"/>
        <w:tabs>
          <w:tab w:val="left" w:pos="720"/>
          <w:tab w:val="center" w:pos="5233"/>
        </w:tabs>
        <w:ind w:left="1440"/>
        <w:rPr>
          <w:rFonts w:ascii="Angsana New" w:hAnsi="Angsana New" w:cs="TH SarabunPSK"/>
          <w:sz w:val="16"/>
          <w:szCs w:val="16"/>
          <w:lang w:val="en-US"/>
        </w:rPr>
      </w:pPr>
      <w:r>
        <w:rPr>
          <w:rFonts w:ascii="Angsana New" w:hAnsi="Angsana New" w:cs="TH SarabunPSK"/>
          <w:lang w:val="en-US"/>
        </w:rPr>
        <w:t xml:space="preserve">           </w:t>
      </w:r>
      <w:r>
        <w:rPr>
          <w:rFonts w:ascii="Angsana New" w:hAnsi="Angsana New" w:cs="TH SarabunPSK"/>
          <w:sz w:val="16"/>
          <w:szCs w:val="16"/>
          <w:lang w:val="en-US"/>
        </w:rPr>
        <w:tab/>
      </w:r>
    </w:p>
    <w:p w:rsidR="00AF154B" w:rsidRPr="00571A9B" w:rsidRDefault="00AF154B" w:rsidP="00AF154B">
      <w:pPr>
        <w:pStyle w:val="ReferenceLine"/>
        <w:tabs>
          <w:tab w:val="left" w:pos="720"/>
          <w:tab w:val="center" w:pos="5640"/>
        </w:tabs>
        <w:ind w:left="1440"/>
        <w:rPr>
          <w:rFonts w:ascii="Angsana New" w:hAnsi="Angsana New" w:cs="TH SarabunPSK"/>
          <w:sz w:val="16"/>
          <w:szCs w:val="16"/>
          <w:cs/>
          <w:lang w:val="en-US"/>
        </w:rPr>
      </w:pPr>
    </w:p>
    <w:p w:rsidR="00AF154B" w:rsidRPr="008F32CC" w:rsidRDefault="00AF154B" w:rsidP="00AF154B">
      <w:pPr>
        <w:pStyle w:val="ReferenceLine"/>
        <w:tabs>
          <w:tab w:val="left" w:pos="720"/>
        </w:tabs>
        <w:ind w:left="1440"/>
        <w:rPr>
          <w:rFonts w:ascii="Angsana New" w:hAnsi="Angsana New" w:cs="Angsana New"/>
          <w:cs/>
        </w:rPr>
      </w:pPr>
      <w:r>
        <w:rPr>
          <w:rFonts w:ascii="Angsana New" w:hAnsi="Angsana New" w:cs="TH SarabunPSK" w:hint="cs"/>
          <w:cs/>
        </w:rPr>
        <w:tab/>
      </w:r>
      <w:r>
        <w:rPr>
          <w:rFonts w:ascii="Angsana New" w:hAnsi="Angsana New" w:cs="TH SarabunPSK" w:hint="cs"/>
          <w:cs/>
        </w:rPr>
        <w:tab/>
      </w:r>
      <w:r>
        <w:rPr>
          <w:rFonts w:ascii="Angsana New" w:hAnsi="Angsana New" w:cs="TH SarabunPSK" w:hint="cs"/>
          <w:cs/>
        </w:rPr>
        <w:tab/>
        <w:t xml:space="preserve">            </w:t>
      </w:r>
      <w:r>
        <w:rPr>
          <w:rFonts w:ascii="Angsana New" w:hAnsi="Angsana New" w:cs="TH SarabunPSK"/>
          <w:cs/>
        </w:rPr>
        <w:t>(</w:t>
      </w:r>
      <w:r w:rsidRPr="00E27BFD">
        <w:rPr>
          <w:rFonts w:ascii="Angsana New" w:hAnsi="Angsana New" w:cs="TH SarabunPSK"/>
          <w:cs/>
        </w:rPr>
        <w:t>นา</w:t>
      </w:r>
      <w:r>
        <w:rPr>
          <w:rFonts w:ascii="Angsana New" w:hAnsi="Angsana New" w:cs="TH SarabunPSK" w:hint="cs"/>
          <w:cs/>
        </w:rPr>
        <w:t>ยสุ</w:t>
      </w:r>
      <w:proofErr w:type="spellStart"/>
      <w:r>
        <w:rPr>
          <w:rFonts w:ascii="Angsana New" w:hAnsi="Angsana New" w:cs="TH SarabunPSK" w:hint="cs"/>
          <w:cs/>
        </w:rPr>
        <w:t>วิทย์</w:t>
      </w:r>
      <w:proofErr w:type="spellEnd"/>
      <w:r>
        <w:rPr>
          <w:rFonts w:ascii="Angsana New" w:hAnsi="Angsana New" w:cs="TH SarabunPSK" w:hint="cs"/>
          <w:cs/>
        </w:rPr>
        <w:t xml:space="preserve">  </w:t>
      </w:r>
      <w:proofErr w:type="spellStart"/>
      <w:r>
        <w:rPr>
          <w:rFonts w:ascii="Angsana New" w:hAnsi="Angsana New" w:cs="TH SarabunPSK" w:hint="cs"/>
          <w:cs/>
        </w:rPr>
        <w:t>เจะโซะ</w:t>
      </w:r>
      <w:proofErr w:type="spellEnd"/>
      <w:r>
        <w:rPr>
          <w:rFonts w:ascii="Angsana New" w:hAnsi="Angsana New" w:cs="TH SarabunPSK" w:hint="cs"/>
          <w:cs/>
        </w:rPr>
        <w:t>)</w:t>
      </w:r>
    </w:p>
    <w:p w:rsidR="00AF154B" w:rsidRDefault="00AF154B" w:rsidP="00AF154B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  <w:r w:rsidRPr="006C7A5B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                   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  <w:lang w:val="en-US"/>
        </w:rPr>
        <w:t xml:space="preserve">  ผู้อำนวยการโรงเรียนบ้านคลองใหญ่</w:t>
      </w:r>
    </w:p>
    <w:p w:rsidR="00AF154B" w:rsidRDefault="00AF154B" w:rsidP="00AF154B">
      <w:pPr>
        <w:pStyle w:val="ReferenceLine"/>
        <w:tabs>
          <w:tab w:val="left" w:pos="720"/>
        </w:tabs>
        <w:rPr>
          <w:rFonts w:ascii="TH SarabunPSK" w:hAnsi="TH SarabunPSK" w:cs="TH SarabunPSK"/>
          <w:lang w:val="en-US"/>
        </w:rPr>
      </w:pPr>
    </w:p>
    <w:p w:rsidR="00AF154B" w:rsidRDefault="00AF154B" w:rsidP="00AF154B">
      <w:pPr>
        <w:pStyle w:val="ReferenceLine"/>
        <w:tabs>
          <w:tab w:val="left" w:pos="720"/>
        </w:tabs>
        <w:rPr>
          <w:rFonts w:ascii="TH SarabunPSK" w:hAnsi="TH SarabunPSK" w:cs="TH SarabunPSK"/>
          <w:lang w:val="en-US"/>
        </w:rPr>
      </w:pPr>
    </w:p>
    <w:p w:rsidR="00AF154B" w:rsidRPr="00B52902" w:rsidRDefault="00AF154B" w:rsidP="00AF154B">
      <w:pPr>
        <w:pStyle w:val="ReferenceLine"/>
        <w:tabs>
          <w:tab w:val="left" w:pos="720"/>
        </w:tabs>
        <w:rPr>
          <w:rFonts w:ascii="Angsana New" w:hAnsi="Angsana New" w:cs="TH SarabunPSK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>กลุ่มบริหารงานทั่วไป</w:t>
      </w:r>
    </w:p>
    <w:p w:rsidR="00AF154B" w:rsidRDefault="00AF154B" w:rsidP="00AF154B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>โทร ๐๘๔-๘๕๓๔๙๘๑</w:t>
      </w:r>
    </w:p>
    <w:p w:rsidR="00E32E49" w:rsidRDefault="001F1B9D"/>
    <w:sectPr w:rsidR="00E32E49" w:rsidSect="00BC6F9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F154B"/>
    <w:rsid w:val="000C2BF2"/>
    <w:rsid w:val="001F1B9D"/>
    <w:rsid w:val="008C3CD5"/>
    <w:rsid w:val="00A729A8"/>
    <w:rsid w:val="00AF154B"/>
    <w:rsid w:val="00B56C54"/>
    <w:rsid w:val="00BC6F90"/>
    <w:rsid w:val="00DD32DA"/>
    <w:rsid w:val="00EC5489"/>
    <w:rsid w:val="00F6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4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7">
    <w:name w:val="heading 7"/>
    <w:basedOn w:val="a"/>
    <w:next w:val="a"/>
    <w:link w:val="70"/>
    <w:qFormat/>
    <w:rsid w:val="00AF154B"/>
    <w:pPr>
      <w:keepNext/>
      <w:spacing w:line="360" w:lineRule="auto"/>
      <w:outlineLvl w:val="6"/>
    </w:pPr>
    <w:rPr>
      <w:rFonts w:ascii="Times New Roman" w:eastAsia="Times New Roman" w:hAnsi="Times New Roman" w:cs="Angsana New"/>
      <w:b/>
      <w:bCs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AF154B"/>
    <w:rPr>
      <w:rFonts w:ascii="Times New Roman" w:eastAsia="Times New Roman" w:hAnsi="Times New Roman" w:cs="Angsana New"/>
      <w:b/>
      <w:bCs/>
      <w:sz w:val="32"/>
      <w:szCs w:val="32"/>
      <w:lang w:val="th-TH"/>
    </w:rPr>
  </w:style>
  <w:style w:type="paragraph" w:customStyle="1" w:styleId="ReferenceLine">
    <w:name w:val="Reference Line"/>
    <w:rsid w:val="00AF154B"/>
    <w:pPr>
      <w:tabs>
        <w:tab w:val="left" w:pos="1080"/>
      </w:tabs>
      <w:spacing w:after="0" w:line="240" w:lineRule="auto"/>
    </w:pPr>
    <w:rPr>
      <w:rFonts w:ascii="Times New Roman" w:eastAsia="Times New Roman" w:hAnsi="Times New Roman" w:cs="Cordia New"/>
      <w:sz w:val="32"/>
      <w:szCs w:val="32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2014-09-24T06:50:00Z</dcterms:created>
  <dcterms:modified xsi:type="dcterms:W3CDTF">2014-09-24T07:04:00Z</dcterms:modified>
</cp:coreProperties>
</file>