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D22" w:rsidRPr="003F4D22" w:rsidRDefault="003F4D22" w:rsidP="003F4D22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F4D2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ทะเบียน</w:t>
      </w:r>
      <w:r w:rsidRPr="003F4D22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รายชื่อ</w:t>
      </w:r>
      <w:r w:rsidRPr="003F4D2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ผู้บริหารโรงเรียนเอกชนสังกัดสำนักงานเขตพื้นที่การศึกษาประถมศึกษา พัทลุง เขต 2</w:t>
      </w:r>
    </w:p>
    <w:p w:rsidR="003F4D22" w:rsidRPr="003F4D22" w:rsidRDefault="003F4D22" w:rsidP="003F4D22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F4D22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การประชุมเพื่อร่วมกิจกรรมการแข่งขันทักษะวิชาการระดับอนุบาล</w:t>
      </w:r>
    </w:p>
    <w:p w:rsidR="003F4D22" w:rsidRPr="003F4D22" w:rsidRDefault="003F4D22" w:rsidP="003F4D22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F4D22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ณ ห้องประชุม โรงเรียนอนุบาลสินธนา</w:t>
      </w:r>
    </w:p>
    <w:p w:rsidR="003F4D22" w:rsidRDefault="003F4D22" w:rsidP="003F4D22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3F4D22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วันจันทร์ ที่ 29 ธันวาคม 2557 เวลา 09.00-11.00 น</w:t>
      </w:r>
    </w:p>
    <w:p w:rsidR="003F4D22" w:rsidRDefault="003F4D22" w:rsidP="003F4D2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tbl>
      <w:tblPr>
        <w:tblStyle w:val="a5"/>
        <w:tblW w:w="9747" w:type="dxa"/>
        <w:tblLook w:val="04A0"/>
      </w:tblPr>
      <w:tblGrid>
        <w:gridCol w:w="675"/>
        <w:gridCol w:w="4395"/>
        <w:gridCol w:w="2693"/>
        <w:gridCol w:w="1984"/>
      </w:tblGrid>
      <w:tr w:rsidR="003F4D22" w:rsidTr="003F4D22">
        <w:tc>
          <w:tcPr>
            <w:tcW w:w="67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รายชื่อผู้บริหารที่เข้าร่วมประชุม</w:t>
            </w:r>
          </w:p>
        </w:tc>
        <w:tc>
          <w:tcPr>
            <w:tcW w:w="2693" w:type="dxa"/>
          </w:tcPr>
          <w:p w:rsidR="003F4D22" w:rsidRP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เบอร์ติดต่อ</w:t>
            </w: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P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P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18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19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c>
          <w:tcPr>
            <w:tcW w:w="675" w:type="dxa"/>
          </w:tcPr>
          <w:p w:rsidR="003F4D22" w:rsidRDefault="0009137F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4395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D22" w:rsidRDefault="003F4D22" w:rsidP="003F4D2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F4D22" w:rsidTr="003F4D22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3"/>
          <w:wBefore w:w="7763" w:type="dxa"/>
          <w:trHeight w:val="100"/>
        </w:trPr>
        <w:tc>
          <w:tcPr>
            <w:tcW w:w="1984" w:type="dxa"/>
          </w:tcPr>
          <w:p w:rsidR="003F4D22" w:rsidRDefault="003F4D22" w:rsidP="003F4D22">
            <w:pPr>
              <w:spacing w:line="374" w:lineRule="atLeast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3F4D22" w:rsidRPr="003F4D22" w:rsidRDefault="003F4D22" w:rsidP="003F4D2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DE48FF" w:rsidP="000823B3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DE48F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>ระเบียบ</w:t>
      </w:r>
      <w:r w:rsidR="0090337E" w:rsidRPr="00DE48F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วาระการประชุม</w:t>
      </w:r>
      <w:r w:rsidRPr="00DE48FF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กิจกรรมการแข่งขันทักษะวิชาการระดับอนุบาลเครื่อข่ายการศึกษาเอกชน</w:t>
      </w:r>
    </w:p>
    <w:p w:rsidR="00DE48FF" w:rsidRDefault="00DE48FF" w:rsidP="000823B3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สำนักงานเขตพื้นที่การศึกษาประถมศึกษา พัทลุง เขต 2</w:t>
      </w:r>
    </w:p>
    <w:p w:rsidR="00DE48FF" w:rsidRDefault="00DE48FF" w:rsidP="000823B3">
      <w:pPr>
        <w:shd w:val="clear" w:color="auto" w:fill="FFFFFF"/>
        <w:spacing w:after="0" w:line="374" w:lineRule="atLeast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วันจันทร์ที่ </w:t>
      </w: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29 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ธันวาคม 2557 เวลา 09.00 น  ณ โรงเรียนอนุบาลสินธนา</w:t>
      </w:r>
    </w:p>
    <w:p w:rsidR="000823B3" w:rsidRP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823B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1  เรื่องที่ประธานแจ้งให้ทราบ</w:t>
      </w:r>
    </w:p>
    <w:p w:rsidR="000823B3" w:rsidRP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0823B3" w:rsidRP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823B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2  เรื่องรับรองรายงานการประชุมครั้งที่แล้ว (ไม่มี )</w:t>
      </w:r>
    </w:p>
    <w:p w:rsid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0823B3" w:rsidRPr="000823B3" w:rsidRDefault="000823B3" w:rsidP="000823B3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 w:rsidRPr="000823B3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3  เรื่องแจ้งเพื่อทราบ</w:t>
      </w:r>
    </w:p>
    <w:p w:rsidR="00DE48FF" w:rsidRPr="00A0567B" w:rsidRDefault="000823B3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ab/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ab/>
      </w:r>
      <w:r w:rsidRPr="00A0567B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ด้วยสมาคมโรงเรียนเอกชนอิสลามจังหวัดพัทลุง กำหนดจัดกิจกรรมการแข่งขันทักษะวิชาการระดับอนุบาลเครือข่ายการศึกษาเอกชน </w:t>
      </w:r>
      <w:r w:rsidR="00A0567B" w:rsidRPr="00A0567B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ในวัน พฤหัสบดี ที่  5 กุมภาพันธ์  2558 เวลา 08.30-12.00 น</w:t>
      </w:r>
    </w:p>
    <w:p w:rsidR="00A0567B" w:rsidRDefault="00A0567B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A0567B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ณ โรงเรียนอนุบาลสินธนา</w:t>
      </w: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 โดยแบ่งประเภทการแข่งขันดังนี้</w:t>
      </w:r>
    </w:p>
    <w:p w:rsidR="00A0567B" w:rsidRPr="00035BA7" w:rsidRDefault="00A0567B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 xml:space="preserve">1 </w:t>
      </w:r>
      <w:r w:rsidR="00DE4205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ab/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การระบายสีภาพที่กำหนดให้ (สำหรับเด็กอนุบาล 1 อายุ 3 ปี )</w:t>
      </w:r>
    </w:p>
    <w:p w:rsidR="00DE4205" w:rsidRPr="00035BA7" w:rsidRDefault="00A0567B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2</w:t>
      </w:r>
      <w:r w:rsidR="00DE4205"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การฉีก ตัด ปะ กระดาษ </w:t>
      </w:r>
      <w:r w:rsidR="00DE4205"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หัวข้อ....................................................</w:t>
      </w:r>
    </w:p>
    <w:p w:rsidR="00A0567B" w:rsidRPr="00035BA7" w:rsidRDefault="00A0567B" w:rsidP="00DE4205">
      <w:pPr>
        <w:shd w:val="clear" w:color="auto" w:fill="FFFFFF"/>
        <w:spacing w:after="0" w:line="374" w:lineRule="atLeast"/>
        <w:ind w:firstLine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( สำหรับเด็กอนุบาล 2 และอนุบาล3</w:t>
      </w:r>
      <w:r w:rsidR="00DE4205"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อายุ 4-6 ปี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3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การปั้นดินน้ำมันหัวข้อ....................................................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ind w:firstLine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( สำหรับเด็กอนุบาล 2 และอนุบาล3อายุ 4-6 ปี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4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การเล่านิทาน ( อนุบาล 3 อายุ  6 ปี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5 </w:t>
      </w:r>
      <w:r w:rsidRPr="00035BA7">
        <w:rPr>
          <w:rFonts w:asciiTheme="majorBidi" w:eastAsia="Times New Roman" w:hAnsiTheme="majorBidi" w:cstheme="majorBidi"/>
          <w:color w:val="000000"/>
          <w:sz w:val="32"/>
          <w:szCs w:val="32"/>
        </w:rPr>
        <w:tab/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การคัดลายมือ (สำหรับอ.1-อ.3 )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6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การแข่งขันการอ่าน (สำหรับอ.3 )</w:t>
      </w:r>
    </w:p>
    <w:p w:rsidR="00DE4205" w:rsidRPr="00035BA7" w:rsidRDefault="00DE4205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7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</w:r>
      <w:r w:rsidR="00195EF3"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การแข่งขันต่อจิกซอคำศัพท์ภาษาอังกฤษ (สำหรับเด็กอนุบาล 2 และอนุบาล3อายุ 4-6 ปี)</w:t>
      </w:r>
    </w:p>
    <w:p w:rsidR="00195EF3" w:rsidRPr="00035BA7" w:rsidRDefault="00195EF3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8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การเล่านิทานภาคภาษาอังกฤษ (สำหรับอ.3 )</w:t>
      </w:r>
    </w:p>
    <w:p w:rsidR="00195EF3" w:rsidRDefault="00195EF3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9</w:t>
      </w:r>
      <w:r w:rsidRPr="00035BA7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มารยาทการไหว้ (สำหรับ อ.1-อ.3 )</w:t>
      </w:r>
    </w:p>
    <w:p w:rsidR="00B83CCF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 xml:space="preserve">ซึ่งหลักเกณฑ์การแข่งขันได้กำหนดมาด้วยแล้ว </w:t>
      </w:r>
    </w:p>
    <w:p w:rsidR="00B83CCF" w:rsidRDefault="00B83CCF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lastRenderedPageBreak/>
        <w:t xml:space="preserve">กำหนดส่งรายชื่อผู้เข้าแข่งขัน </w:t>
      </w:r>
      <w:r w:rsidRPr="00B83CCF">
        <w:rPr>
          <w:rFonts w:asciiTheme="majorBidi" w:eastAsia="Times New Roman" w:hAnsiTheme="majorBidi" w:cstheme="majorBidi" w:hint="cs"/>
          <w:b/>
          <w:bCs/>
          <w:color w:val="000000"/>
          <w:sz w:val="32"/>
          <w:szCs w:val="32"/>
          <w:cs/>
        </w:rPr>
        <w:t>ภายใน วันที่ 20 มกราคม 2558</w:t>
      </w: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4  การพิจารณาหลักเกณฑ์</w:t>
      </w: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5 การเสนอแต่งตั้งคณะกรรมการดำเนินงานและคณะกรรมการการแข่งขัน</w:t>
      </w:r>
    </w:p>
    <w:p w:rsid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</w:r>
      <w:r w:rsidR="00CE596C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5.1 ฝ่ายอาคารสถานที่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596C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5.2 ฝ่ายอาหารและเครื่องดื่ม (แต่ละโรงรับผิดชอบ )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  <w:t>5.3 จัดสรรหากรรมการตัดสินการแข่งขันแต่ละประเภท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CE596C" w:rsidRDefault="00CE596C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:rsidR="00CE596C" w:rsidRDefault="00CE596C" w:rsidP="00CE596C">
      <w:pPr>
        <w:shd w:val="clear" w:color="auto" w:fill="FFFFFF"/>
        <w:spacing w:after="0" w:line="374" w:lineRule="atLeast"/>
        <w:ind w:firstLine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5.4 ฝ่ายลงทะเบียน</w:t>
      </w:r>
    </w:p>
    <w:p w:rsidR="00CE596C" w:rsidRDefault="00CE596C" w:rsidP="00CE596C">
      <w:pPr>
        <w:shd w:val="clear" w:color="auto" w:fill="FFFFFF"/>
        <w:spacing w:after="0" w:line="374" w:lineRule="atLeast"/>
        <w:ind w:firstLine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915E2" w:rsidRDefault="00CE596C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.............................................................................................................................................................5.5.</w:t>
      </w:r>
      <w:r w:rsidR="00B915E2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ฝ่ายรางวัล/วุฒิบัตร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5.6 ฝ่ายประชาสัมพันธ์/ฝ่ายประสานงาน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//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ฝ่ายต้อนรับ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5.7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 xml:space="preserve"> อุปกรณ์ที่ใช้ในการแข่งขัน (แต่ละโรงรับผิดชอบ )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5.8 ฝ่ายบริการ(ดุแลกรรมการตัดสินการแข่งขัน)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>……………………………………………………………………………………………………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5.9 ฝ่ายเชิญประธานเปิดกิจกรรมการแข่งขัน</w:t>
      </w:r>
    </w:p>
    <w:p w:rsidR="00CE596C" w:rsidRDefault="00CE596C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ab/>
      </w:r>
      <w:r w:rsidR="00B915E2"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5.10  สถานที่แข่งขันโรงเรียนอนุบาลสินธนา  เวลา 08.30-12.00 น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5.11 งบประมาณที่ใช้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B915E2" w:rsidRDefault="00B915E2" w:rsidP="00CE596C">
      <w:pPr>
        <w:shd w:val="clear" w:color="auto" w:fill="FFFFFF"/>
        <w:spacing w:after="0" w:line="374" w:lineRule="atLeast"/>
        <w:ind w:left="72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B915E2" w:rsidRDefault="00B915E2" w:rsidP="00B915E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ระเบียบวาระที่ 6 เรื่องอื่นๆ</w:t>
      </w:r>
    </w:p>
    <w:p w:rsidR="00B915E2" w:rsidRDefault="00B915E2" w:rsidP="00B915E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:rsidR="00B915E2" w:rsidRDefault="00B915E2" w:rsidP="00B915E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5E2" w:rsidRDefault="00B915E2" w:rsidP="00B915E2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35BA7" w:rsidRPr="00035BA7" w:rsidRDefault="00035BA7" w:rsidP="00DE4205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color w:val="000000"/>
          <w:sz w:val="32"/>
          <w:szCs w:val="32"/>
          <w:cs/>
        </w:rPr>
      </w:pPr>
    </w:p>
    <w:p w:rsidR="00DE4205" w:rsidRPr="00DE48FF" w:rsidRDefault="00DE4205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3F4D22" w:rsidRPr="00DE48FF" w:rsidRDefault="003F4D22" w:rsidP="00F93829">
      <w:pPr>
        <w:shd w:val="clear" w:color="auto" w:fill="FFFFFF"/>
        <w:spacing w:after="0" w:line="374" w:lineRule="atLeast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3F4D22" w:rsidRDefault="003F4D22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b/>
          <w:bCs/>
          <w:color w:val="000000"/>
          <w:sz w:val="41"/>
          <w:u w:val="single"/>
        </w:rPr>
      </w:pP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b/>
          <w:bCs/>
          <w:color w:val="000000"/>
          <w:sz w:val="41"/>
          <w:u w:val="single"/>
          <w:cs/>
        </w:rPr>
        <w:t>กติกาการประกวด</w:t>
      </w:r>
    </w:p>
    <w:p w:rsidR="00F93829" w:rsidRPr="00F93829" w:rsidRDefault="00F93829" w:rsidP="00F93829">
      <w:pPr>
        <w:shd w:val="clear" w:color="auto" w:fill="FFFFFF"/>
        <w:spacing w:after="187" w:line="240" w:lineRule="auto"/>
        <w:rPr>
          <w:rFonts w:ascii="Tahoma" w:eastAsia="Times New Roman" w:hAnsi="Tahoma" w:cs="Tahoma"/>
          <w:color w:val="333333"/>
          <w:sz w:val="33"/>
          <w:szCs w:val="33"/>
        </w:rPr>
      </w:pPr>
      <w:r w:rsidRPr="00F93829">
        <w:rPr>
          <w:rFonts w:ascii="Tahoma" w:eastAsia="Times New Roman" w:hAnsi="Tahoma" w:cs="Tahoma"/>
          <w:color w:val="000000"/>
          <w:sz w:val="33"/>
          <w:szCs w:val="33"/>
          <w:cs/>
        </w:rPr>
        <w:t xml:space="preserve">เมื่อซื้อผลิตภัณฑ์กลุ่มสี ตราม้า (ที่ร่วมรายการ) ตัดโลโก้การประกวดวาดภาพ บนกล่อง/หรือบนแผ่นกติกา ติดลงบนผลงานที่เข้าร่วมประกวด โดยน้อง ๆ ร่วมสนุกด้วยการวาดภาพระบายสีด้านหลังได้ตามจินตนาการ และส่งผลงานเข้าร่วมการประกวด เพื่อชิงของรางวัล โดยแบ่งการแข่งขันออกเป็น </w:t>
      </w:r>
      <w:r w:rsidRPr="00F93829">
        <w:rPr>
          <w:rFonts w:ascii="Tahoma" w:eastAsia="Times New Roman" w:hAnsi="Tahoma" w:cs="Tahoma"/>
          <w:color w:val="000000"/>
          <w:sz w:val="33"/>
          <w:szCs w:val="33"/>
        </w:rPr>
        <w:t xml:space="preserve">3 </w:t>
      </w:r>
      <w:r w:rsidRPr="00F93829">
        <w:rPr>
          <w:rFonts w:ascii="Tahoma" w:eastAsia="Times New Roman" w:hAnsi="Tahoma" w:cs="Tahoma"/>
          <w:color w:val="000000"/>
          <w:sz w:val="33"/>
          <w:szCs w:val="33"/>
          <w:cs/>
        </w:rPr>
        <w:t>กลุ่ม</w:t>
      </w:r>
      <w:r w:rsidRPr="00F93829">
        <w:rPr>
          <w:rFonts w:ascii="Tahoma" w:eastAsia="Times New Roman" w:hAnsi="Tahoma" w:cs="Tahoma"/>
          <w:color w:val="000000"/>
          <w:sz w:val="33"/>
          <w:szCs w:val="33"/>
        </w:rPr>
        <w:t>   </w:t>
      </w:r>
    </w:p>
    <w:p w:rsidR="00F93829" w:rsidRPr="00F93829" w:rsidRDefault="00F93829" w:rsidP="00F938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กลุ่มที่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1           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อายุ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  3 – 6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ปี</w:t>
      </w:r>
    </w:p>
    <w:p w:rsidR="00F93829" w:rsidRPr="00F93829" w:rsidRDefault="00F93829" w:rsidP="00F938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กลุ่มที่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2           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อายุ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  7 – 9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ปี</w:t>
      </w:r>
    </w:p>
    <w:p w:rsidR="00F93829" w:rsidRPr="00F93829" w:rsidRDefault="00F93829" w:rsidP="00F938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กลุ่มที่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3           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อายุ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10 – 12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ปี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โดยวาดภาพตามจินตนาการ และระบายสีด้วยตนเอง ในหัวข้อ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“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ปีม้า...คึกคัก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”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โดยไม่จำกัดความคิดในการสร้างสรรค์ผลงาน ลงบนกระดาษวาดเขียน ขนาด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A4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สีที่ใช้ในการระบาย และตกแต่งภาพจะต้องเป็น ผลิตภัณฑ์สี ตราม้า โดยไม่จำกัดประเภทสีที่ใช้ใน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lastRenderedPageBreak/>
        <w:t>การแต่งเติมภาพ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กรอกรายละเอียดของผู้ส่งผลงานเข้าประกวด เพื่อติดต่อกลับ ตัวบรรจงให้ชัดเจน ด้านหลังชิ้นงานที่ส่งเข้าประกวดให้ครบถ้วน ดังนี้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ชื่อ  .................................... นามสกุล ....................................... เพศ .................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อายุ ........................ ปี................................ วันเดือนปีเกิด  ........../........../........... โรงเรียน ............................................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 E-Mail ………………………………..... 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ที่อยู่........................................................................  เลขที่ .............. หมู่ที่ ............... ถนน ...........................แขวง/ตำบล ......................  เขต/อำเภอ ............................. จังหวัด ............................รหัสไปรษณีย์ ................. เบอร์ติดต่อ ......................................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ตัดโลโก้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“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ประกวดวาดภาพระบายสี ปี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3”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ด้านหน้ากล่องผลิตภัณฑ์ สีตราม้า ที่ร่วมรายการ หรือโลโก้บนใบแทรกกติกาการประกวด นำไปติดด้านหลังชิ้นงาน  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ผลงานทุกชิ้นผู้จัดขอสงวนสิทธิ์ในการพิจารณาเข้าร่วมการตัดสิน หากมีข้อมูลผู้ส่งชิ้นงานเข้าประกวดไม่ครบถ้วน หรือไม่ติดโลโก้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“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การประกวดวาดภาพระบายสี ปี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3”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ด้านหลังชิ้นงาน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ผู้ได้รับรางวัล จะได้รับรางวัลสูงสุดเพียง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รางวัลเท่านั้น และต้องถูกหักภาษี ณ ที่จ่าย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5%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ของมูลค่ารางวัล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</w:rPr>
        <w:t>        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การแบ่งภาคเป็นไปตามเกณฑ์ที่ผู้จัดกำหนด โดยแบ่งเป็น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4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กลุ่ม: ภาคเหนือ ภาคกลาง ภาคตะวันออกเฉียงเหนือ และภาคใต้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</w:rPr>
        <w:t>        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การตัดสินของคณะกรรมการถือเป็นที่สิ้นสุด และผลงานที่ส่งเข้าประกวดทุกชิ้นบริษัท นานมี จำกัด ขอสงวนสิทธิ์ในการรับคืนผลงานในทุกกรณี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พนักงานและครอบครัวในเครือบริษัทนานมี รวมถึงคณะกรรมการดำเนินโครงการไม่มีสิทธิ์ส่งผลงานเข้าร่วมการประกวด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ส่งผลงานมาที่ ฝ่ายการตลาด บริษัท นานมี จำกัด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146  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ถ.สาทรเหนือ แขวงสีลม  เขตบางรัก กทม.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10500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วงเล็บมุมซอง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”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ประกวดวาดภาพระบายสี ปี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3”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หมดเขตส่งผลงานถึงวันที่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31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กรกฎาคม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2557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โดยถือวันประทับตราไปรษณีย์เป็นสำคัญ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ประกาศรายชื่อผู้ได้รับรางวัล ทางเว็ปไซต์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www.nanmee.com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ในวันที่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19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สิงหาคม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2557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สอบถามข้อมูลเพิ่มเติมได้ที่ ฝ่ายการตลาด โทร.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02-648-8000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333333"/>
          <w:sz w:val="26"/>
          <w:szCs w:val="26"/>
        </w:rPr>
        <w:t> 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b/>
          <w:bCs/>
          <w:color w:val="000000"/>
          <w:sz w:val="34"/>
          <w:u w:val="single"/>
          <w:cs/>
        </w:rPr>
        <w:t>ของรางวัล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</w:rPr>
        <w:t>        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รางวัลยอดเยี่ยม  แบ่งเป็น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4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ภาค ภาคละ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3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  กลุ่มละ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 รวม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12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รางวัล  (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Ipad Air Wi-Fi 16 GB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และประกาศนียบัตร )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 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</w:rPr>
        <w:t>        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รางวัลชมเชย กลุ่มละ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   รวม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300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 (ชุดเครื่องเขียน ตราม้า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,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หนังสือ สนพ.ทองเกษม และประกาศนียบัตร )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</w:rPr>
        <w:lastRenderedPageBreak/>
        <w:t>        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รางวัลเกียรติคุณ ฉลองครบ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65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ปี นานมี สำหรับโรงเรียนที่ส่งผลงานเข้าร่วมประกวดมากที่สุดของแต่ละกลุ่มภาค คือ กลุ่มภาคเหนือ กลุ่มภาคกลาง กลุ่มภาคตะวันออกเฉียงเหนือ และกลุ่มภาคใต้ จะได้รับรางวัลจากบริษัท นานมี จำกัด ภาคละ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 : รางวัลละ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10,000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บาท*  รวม  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4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  รวม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40,000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บาท (*เงินรางวัลละ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5,000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บาท  และผลิตภัณฑ์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5,000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บาท) (ผลิตภัณฑ์ : ชุดเครื่องเขียน ตราม้า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,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หนังสือ สนพ. ทองเกษม และประกาศนียบัตรเกียรติคุณ)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000000"/>
          <w:sz w:val="26"/>
          <w:szCs w:val="26"/>
        </w:rPr>
        <w:t>         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สำหรับโรงเรียนที่ส่งผลงานเข้าร่วมประกวด และมีผลงานได้รับรางวัลมากที่สุด :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โรงเรียน จากการตัดสิน จำนวน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รางวัล : รางวัลละ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10,000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บาท**(** เงินรางวัล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5,000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บาท และผลิตภัณฑ์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 xml:space="preserve">5,000 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 xml:space="preserve">บาท) (ผลิตภัณฑ์ : ชุดเครื่องเขียน ตราม้า </w:t>
      </w:r>
      <w:r w:rsidRPr="00F93829">
        <w:rPr>
          <w:rFonts w:ascii="Tahoma" w:eastAsia="Times New Roman" w:hAnsi="Tahoma" w:cs="Tahoma"/>
          <w:color w:val="000000"/>
          <w:sz w:val="26"/>
          <w:szCs w:val="26"/>
        </w:rPr>
        <w:t>,</w:t>
      </w:r>
      <w:r w:rsidRPr="00F93829">
        <w:rPr>
          <w:rFonts w:ascii="Tahoma" w:eastAsia="Times New Roman" w:hAnsi="Tahoma" w:cs="Tahoma"/>
          <w:color w:val="000000"/>
          <w:sz w:val="26"/>
          <w:szCs w:val="26"/>
          <w:cs/>
        </w:rPr>
        <w:t>หนังสือ สนพ. ทองเกษม และประกาศนียบัตรเกียรติคุณ)</w:t>
      </w:r>
    </w:p>
    <w:p w:rsidR="00F93829" w:rsidRPr="00F93829" w:rsidRDefault="00F93829" w:rsidP="00F93829">
      <w:pPr>
        <w:shd w:val="clear" w:color="auto" w:fill="FFFFFF"/>
        <w:spacing w:after="0" w:line="374" w:lineRule="atLeast"/>
        <w:rPr>
          <w:rFonts w:ascii="Tahoma" w:eastAsia="Times New Roman" w:hAnsi="Tahoma" w:cs="Tahoma"/>
          <w:color w:val="333333"/>
          <w:sz w:val="26"/>
          <w:szCs w:val="26"/>
        </w:rPr>
      </w:pPr>
      <w:r w:rsidRPr="00F93829">
        <w:rPr>
          <w:rFonts w:ascii="Tahoma" w:eastAsia="Times New Roman" w:hAnsi="Tahoma" w:cs="Tahoma"/>
          <w:color w:val="FF0000"/>
          <w:sz w:val="26"/>
          <w:szCs w:val="26"/>
          <w:cs/>
        </w:rPr>
        <w:t>หมายเหตุ : การแบ่งภาค แบ่งเป็น ภาคเหนือ ภาคกลาง ภาคตะวันออกเฉียงเหนือ และภาคใต้</w:t>
      </w:r>
    </w:p>
    <w:p w:rsidR="00F93829" w:rsidRPr="00F93829" w:rsidRDefault="00F93829" w:rsidP="00F93829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883E3D" w:rsidRDefault="00F93829" w:rsidP="00F93829">
      <w:r w:rsidRPr="00F93829">
        <w:rPr>
          <w:rFonts w:ascii="Tahoma" w:eastAsia="Times New Roman" w:hAnsi="Tahoma" w:cs="Tahoma"/>
          <w:color w:val="333333"/>
          <w:sz w:val="26"/>
          <w:szCs w:val="26"/>
        </w:rPr>
        <w:br/>
      </w:r>
    </w:p>
    <w:sectPr w:rsidR="00883E3D" w:rsidSect="00883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092" w:rsidRDefault="00103092" w:rsidP="00CE596C">
      <w:pPr>
        <w:spacing w:after="0" w:line="240" w:lineRule="auto"/>
      </w:pPr>
      <w:r>
        <w:separator/>
      </w:r>
    </w:p>
  </w:endnote>
  <w:endnote w:type="continuationSeparator" w:id="1">
    <w:p w:rsidR="00103092" w:rsidRDefault="00103092" w:rsidP="00CE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092" w:rsidRDefault="00103092" w:rsidP="00CE596C">
      <w:pPr>
        <w:spacing w:after="0" w:line="240" w:lineRule="auto"/>
      </w:pPr>
      <w:r>
        <w:separator/>
      </w:r>
    </w:p>
  </w:footnote>
  <w:footnote w:type="continuationSeparator" w:id="1">
    <w:p w:rsidR="00103092" w:rsidRDefault="00103092" w:rsidP="00CE5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43F25"/>
    <w:multiLevelType w:val="multilevel"/>
    <w:tmpl w:val="048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93829"/>
    <w:rsid w:val="00035BA7"/>
    <w:rsid w:val="000823B3"/>
    <w:rsid w:val="0009137F"/>
    <w:rsid w:val="00103092"/>
    <w:rsid w:val="00195EF3"/>
    <w:rsid w:val="003F4D22"/>
    <w:rsid w:val="00613443"/>
    <w:rsid w:val="00883E3D"/>
    <w:rsid w:val="0090337E"/>
    <w:rsid w:val="00A0567B"/>
    <w:rsid w:val="00B83CCF"/>
    <w:rsid w:val="00B915E2"/>
    <w:rsid w:val="00C307B9"/>
    <w:rsid w:val="00CE596C"/>
    <w:rsid w:val="00DE4205"/>
    <w:rsid w:val="00DE48FF"/>
    <w:rsid w:val="00E25163"/>
    <w:rsid w:val="00F93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3829"/>
    <w:rPr>
      <w:b/>
      <w:bCs/>
    </w:rPr>
  </w:style>
  <w:style w:type="paragraph" w:styleId="a4">
    <w:name w:val="Normal (Web)"/>
    <w:basedOn w:val="a"/>
    <w:uiPriority w:val="99"/>
    <w:semiHidden/>
    <w:unhideWhenUsed/>
    <w:rsid w:val="00F9382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5">
    <w:name w:val="Table Grid"/>
    <w:basedOn w:val="a1"/>
    <w:uiPriority w:val="59"/>
    <w:rsid w:val="003F4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E5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CE596C"/>
  </w:style>
  <w:style w:type="paragraph" w:styleId="a8">
    <w:name w:val="footer"/>
    <w:basedOn w:val="a"/>
    <w:link w:val="a9"/>
    <w:uiPriority w:val="99"/>
    <w:semiHidden/>
    <w:unhideWhenUsed/>
    <w:rsid w:val="00CE5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CE5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Saendee</dc:creator>
  <cp:keywords/>
  <dc:description/>
  <cp:lastModifiedBy>Saendee</cp:lastModifiedBy>
  <cp:revision>2</cp:revision>
  <cp:lastPrinted>2014-12-28T09:00:00Z</cp:lastPrinted>
  <dcterms:created xsi:type="dcterms:W3CDTF">2014-12-28T10:08:00Z</dcterms:created>
  <dcterms:modified xsi:type="dcterms:W3CDTF">2014-12-28T10:08:00Z</dcterms:modified>
</cp:coreProperties>
</file>