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B8" w:rsidRPr="001A752C" w:rsidRDefault="007777B8" w:rsidP="007777B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>11.1-</w:t>
      </w:r>
      <w:proofErr w:type="gramStart"/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11.24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proofErr w:type="gramEnd"/>
      <w:r w:rsidR="00CA348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777B8" w:rsidRDefault="007777B8" w:rsidP="007777B8"/>
    <w:p w:rsidR="007777B8" w:rsidRPr="001A752C" w:rsidRDefault="007777B8" w:rsidP="007777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7777B8" w:rsidRPr="001A752C" w:rsidRDefault="007777B8" w:rsidP="007777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7777B8">
      <w:pPr>
        <w:rPr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11.1-11.24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ร้อยละของนักเรียน ป.6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 ม.3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 ม.6 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โครงการโรงเรียนมาตรฐานสากล ที่มีผลการสอบ 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         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</w:rPr>
        <w:t xml:space="preserve">O-NET  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วิชาต่างๆ สูงกว่าร้อยละ 50 ของคะแนนเต็ม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1559"/>
        <w:gridCol w:w="851"/>
        <w:gridCol w:w="850"/>
        <w:gridCol w:w="851"/>
      </w:tblGrid>
      <w:tr w:rsidR="007777B8" w:rsidRPr="001A752C" w:rsidTr="00E538AE">
        <w:tc>
          <w:tcPr>
            <w:tcW w:w="5495" w:type="dxa"/>
            <w:vMerge w:val="restart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ผลการดำเนินงานในอดีต</w:t>
            </w:r>
          </w:p>
        </w:tc>
      </w:tr>
      <w:tr w:rsidR="007777B8" w:rsidRPr="001A752C" w:rsidTr="00E538AE">
        <w:tc>
          <w:tcPr>
            <w:tcW w:w="5495" w:type="dxa"/>
            <w:vMerge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</w:tr>
      <w:tr w:rsidR="007777B8" w:rsidRPr="001A752C" w:rsidTr="00E538AE">
        <w:tc>
          <w:tcPr>
            <w:tcW w:w="5495" w:type="dxa"/>
            <w:shd w:val="clear" w:color="auto" w:fill="auto"/>
          </w:tcPr>
          <w:p w:rsidR="007777B8" w:rsidRPr="001A752C" w:rsidRDefault="007777B8" w:rsidP="00E538AE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ร้อยละของนักเรียน ป.6</w:t>
            </w:r>
            <w:r w:rsidRPr="001A752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ม.3</w:t>
            </w:r>
            <w:r w:rsidRPr="001A752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ม.6 </w:t>
            </w:r>
            <w:r w:rsidRPr="001A752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โครงการโรงเรียนมาตรฐานสากล ที่มีผลการสอบ </w:t>
            </w: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O-NET </w:t>
            </w:r>
            <w:r w:rsidRPr="001A752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วิชาต่างๆ สูงกว่าร้อยละ 50 ของคะแนนเต็ม เพิ่มขึ้น</w:t>
            </w:r>
          </w:p>
        </w:tc>
        <w:tc>
          <w:tcPr>
            <w:tcW w:w="1559" w:type="dxa"/>
            <w:shd w:val="clear" w:color="auto" w:fill="auto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851" w:type="dxa"/>
            <w:shd w:val="clear" w:color="auto" w:fill="auto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7777B8" w:rsidRPr="001A752C" w:rsidRDefault="007777B8" w:rsidP="00E538A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77B8" w:rsidRDefault="007777B8" w:rsidP="007777B8"/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77B8" w:rsidRDefault="007777B8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9D3BAA" w:rsidRPr="001A752C" w:rsidRDefault="009D3BAA" w:rsidP="009D3BA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>11.1-</w:t>
      </w:r>
      <w:proofErr w:type="gramStart"/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11.24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proofErr w:type="gramEnd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2)</w:t>
      </w:r>
    </w:p>
    <w:p w:rsidR="009D3BAA" w:rsidRPr="001A752C" w:rsidRDefault="009D3BAA" w:rsidP="009D3B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D3BAA" w:rsidRPr="001A752C" w:rsidRDefault="009D3BAA" w:rsidP="009D3B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9D3BAA" w:rsidRPr="001A752C" w:rsidRDefault="009D3BAA" w:rsidP="009D3B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3BAA" w:rsidRPr="001A752C" w:rsidRDefault="009D3BAA" w:rsidP="009D3BAA">
      <w:pPr>
        <w:rPr>
          <w:rFonts w:ascii="TH SarabunPSK" w:hAnsi="TH SarabunPSK" w:cs="TH SarabunPSK"/>
          <w:b/>
          <w:bCs/>
          <w:spacing w:val="-16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11.1-11.24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ร้อยละของนักเรียน ป.6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 ม.3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 ม.6 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โครงการโรงเรียนมาตรฐานสากล ที่มีผลการสอบ </w:t>
      </w:r>
      <w:r w:rsidRPr="001A752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         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</w:rPr>
        <w:t xml:space="preserve">O-NET   </w:t>
      </w:r>
      <w:r w:rsidRPr="001A752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วิชาต่างๆ สูงกว่าร้อยละ 50 ของคะแนนเต็ม เพิ่มขึ้น</w:t>
      </w:r>
    </w:p>
    <w:p w:rsidR="009D3BAA" w:rsidRPr="001A752C" w:rsidRDefault="009D3BAA" w:rsidP="009D3BA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ระดับสถานศึกษา</w:t>
      </w:r>
    </w:p>
    <w:p w:rsidR="009D3BAA" w:rsidRPr="001A752C" w:rsidRDefault="009D3BAA" w:rsidP="009D3BA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3BAA" w:rsidRPr="001A752C" w:rsidRDefault="009D3BAA" w:rsidP="009D3BA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โรงเรียน ...................................................................................................................................</w:t>
      </w:r>
    </w:p>
    <w:p w:rsidR="009D3BAA" w:rsidRPr="001A752C" w:rsidRDefault="009D3BAA" w:rsidP="009D3BA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ระดับชั้น...........................................</w:t>
      </w:r>
    </w:p>
    <w:p w:rsidR="009D3BAA" w:rsidRPr="001A752C" w:rsidRDefault="009D3BAA" w:rsidP="009D3BA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1162"/>
        <w:gridCol w:w="1094"/>
        <w:gridCol w:w="1105"/>
        <w:gridCol w:w="850"/>
        <w:gridCol w:w="1260"/>
        <w:gridCol w:w="1134"/>
        <w:gridCol w:w="754"/>
      </w:tblGrid>
      <w:tr w:rsidR="009D3BAA" w:rsidRPr="001A752C" w:rsidTr="00E538AE">
        <w:trPr>
          <w:jc w:val="center"/>
        </w:trPr>
        <w:tc>
          <w:tcPr>
            <w:tcW w:w="641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1162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กลุ่มสาระ</w:t>
            </w:r>
          </w:p>
        </w:tc>
        <w:tc>
          <w:tcPr>
            <w:tcW w:w="109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จำนวนนักเรียนทั้งหมด        ปีการศึกษา 2555</w:t>
            </w:r>
          </w:p>
        </w:tc>
        <w:tc>
          <w:tcPr>
            <w:tcW w:w="1105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* จำนวนนักเรียนที่ผ่านเกณฑ์</w:t>
            </w:r>
            <w:r w:rsidRPr="001A752C">
              <w:rPr>
                <w:rFonts w:ascii="TH SarabunPSK" w:hAnsi="TH SarabunPSK" w:cs="TH SarabunPSK"/>
              </w:rPr>
              <w:t xml:space="preserve">           </w:t>
            </w:r>
            <w:r w:rsidRPr="001A752C">
              <w:rPr>
                <w:rFonts w:ascii="TH SarabunPSK" w:hAnsi="TH SarabunPSK" w:cs="TH SarabunPSK" w:hint="cs"/>
                <w:cs/>
              </w:rPr>
              <w:t>ปีการศึกษา 2555</w:t>
            </w:r>
          </w:p>
        </w:tc>
        <w:tc>
          <w:tcPr>
            <w:tcW w:w="850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คิดเป็นร้อยละ</w:t>
            </w:r>
          </w:p>
        </w:tc>
        <w:tc>
          <w:tcPr>
            <w:tcW w:w="1260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จำนวนนักเรียนทั้งหมดปีการศึกษา 2556</w:t>
            </w:r>
          </w:p>
        </w:tc>
        <w:tc>
          <w:tcPr>
            <w:tcW w:w="113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* จำนวนนักเรียนที่ผ่านเกณฑ์</w:t>
            </w:r>
            <w:r w:rsidRPr="001A752C">
              <w:rPr>
                <w:rFonts w:ascii="TH SarabunPSK" w:hAnsi="TH SarabunPSK" w:cs="TH SarabunPSK"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cs/>
              </w:rPr>
              <w:t>ปีการศึกษา 2556</w:t>
            </w:r>
          </w:p>
        </w:tc>
        <w:tc>
          <w:tcPr>
            <w:tcW w:w="75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คิดเป็นร้อยละ</w:t>
            </w:r>
          </w:p>
        </w:tc>
      </w:tr>
      <w:tr w:rsidR="009D3BAA" w:rsidRPr="001A752C" w:rsidTr="00E538AE">
        <w:trPr>
          <w:jc w:val="center"/>
        </w:trPr>
        <w:tc>
          <w:tcPr>
            <w:tcW w:w="641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9D3BAA" w:rsidRPr="001A752C" w:rsidRDefault="009D3BAA" w:rsidP="00E538AE">
            <w:pPr>
              <w:pStyle w:val="a3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คณิตศาสตร์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05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3BAA" w:rsidRPr="001A752C" w:rsidTr="00E538AE">
        <w:trPr>
          <w:jc w:val="center"/>
        </w:trPr>
        <w:tc>
          <w:tcPr>
            <w:tcW w:w="641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9D3BAA" w:rsidRPr="001A752C" w:rsidRDefault="009D3BAA" w:rsidP="00E538AE">
            <w:pPr>
              <w:pStyle w:val="a3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วิทยาศาสตร์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05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3BAA" w:rsidRPr="001A752C" w:rsidTr="00E538AE">
        <w:trPr>
          <w:jc w:val="center"/>
        </w:trPr>
        <w:tc>
          <w:tcPr>
            <w:tcW w:w="641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9D3BAA" w:rsidRPr="001A752C" w:rsidRDefault="009D3BAA" w:rsidP="00E538AE">
            <w:pPr>
              <w:pStyle w:val="a3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ภาษาไทย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05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3BAA" w:rsidRPr="001A752C" w:rsidTr="00E538AE">
        <w:trPr>
          <w:jc w:val="center"/>
        </w:trPr>
        <w:tc>
          <w:tcPr>
            <w:tcW w:w="641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9D3BAA" w:rsidRPr="001A752C" w:rsidRDefault="009D3BAA" w:rsidP="00E538AE">
            <w:pPr>
              <w:pStyle w:val="a3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ภาษาอังกฤษ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05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3BAA" w:rsidRPr="001A752C" w:rsidTr="00E538AE">
        <w:trPr>
          <w:jc w:val="center"/>
        </w:trPr>
        <w:tc>
          <w:tcPr>
            <w:tcW w:w="641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9D3BAA" w:rsidRPr="001A752C" w:rsidRDefault="009D3BAA" w:rsidP="00E538AE">
            <w:pPr>
              <w:pStyle w:val="a3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สังคมศึกษา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05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3BAA" w:rsidRPr="001A752C" w:rsidTr="00E538AE">
        <w:trPr>
          <w:jc w:val="center"/>
        </w:trPr>
        <w:tc>
          <w:tcPr>
            <w:tcW w:w="641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9D3BAA" w:rsidRPr="001A752C" w:rsidRDefault="009D3BAA" w:rsidP="00E538AE">
            <w:pPr>
              <w:pStyle w:val="a3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การงานอาชีพฯ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05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3BAA" w:rsidRPr="001A752C" w:rsidTr="00E538AE">
        <w:trPr>
          <w:jc w:val="center"/>
        </w:trPr>
        <w:tc>
          <w:tcPr>
            <w:tcW w:w="641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9D3BAA" w:rsidRPr="001A752C" w:rsidRDefault="009D3BAA" w:rsidP="00E538AE">
            <w:pPr>
              <w:pStyle w:val="a3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ศิลปะ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05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3BAA" w:rsidRPr="001A752C" w:rsidTr="00E538AE">
        <w:trPr>
          <w:jc w:val="center"/>
        </w:trPr>
        <w:tc>
          <w:tcPr>
            <w:tcW w:w="641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9D3BAA" w:rsidRPr="001A752C" w:rsidRDefault="009D3BAA" w:rsidP="00E538AE">
            <w:pPr>
              <w:pStyle w:val="a3"/>
              <w:rPr>
                <w:rFonts w:ascii="TH SarabunPSK" w:hAnsi="TH SarabunPSK" w:cs="TH SarabunPSK"/>
                <w:cs/>
              </w:rPr>
            </w:pPr>
            <w:r w:rsidRPr="001A752C">
              <w:rPr>
                <w:rFonts w:ascii="TH SarabunPSK" w:hAnsi="TH SarabunPSK" w:cs="TH SarabunPSK" w:hint="cs"/>
                <w:cs/>
              </w:rPr>
              <w:t>สุขศึกษา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05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D3BAA" w:rsidRPr="001A752C" w:rsidTr="00E538AE">
        <w:trPr>
          <w:jc w:val="center"/>
        </w:trPr>
        <w:tc>
          <w:tcPr>
            <w:tcW w:w="1803" w:type="dxa"/>
            <w:gridSpan w:val="2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cs/>
              </w:rPr>
              <w:t>รวมทั้งหมด</w:t>
            </w:r>
          </w:p>
        </w:tc>
        <w:tc>
          <w:tcPr>
            <w:tcW w:w="109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05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54" w:type="dxa"/>
            <w:shd w:val="clear" w:color="auto" w:fill="92D050"/>
          </w:tcPr>
          <w:p w:rsidR="009D3BAA" w:rsidRPr="001A752C" w:rsidRDefault="009D3BAA" w:rsidP="00E538A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9D3BAA" w:rsidRPr="001A752C" w:rsidRDefault="009D3BAA" w:rsidP="009D3BAA">
      <w:pPr>
        <w:pStyle w:val="a3"/>
        <w:ind w:left="540"/>
        <w:rPr>
          <w:rFonts w:ascii="TH SarabunPSK" w:hAnsi="TH SarabunPSK" w:cs="TH SarabunPSK"/>
          <w:sz w:val="32"/>
          <w:szCs w:val="32"/>
          <w:cs/>
        </w:rPr>
      </w:pPr>
    </w:p>
    <w:p w:rsidR="009D3BAA" w:rsidRPr="001A752C" w:rsidRDefault="009D3BAA" w:rsidP="009D3BA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</w:rPr>
        <w:t xml:space="preserve">* </w:t>
      </w:r>
      <w:r w:rsidRPr="001A752C">
        <w:rPr>
          <w:rFonts w:ascii="TH SarabunPSK" w:hAnsi="TH SarabunPSK" w:cs="TH SarabunPSK" w:hint="cs"/>
          <w:cs/>
        </w:rPr>
        <w:t>จำนวนนักเรียนที่ผ่านเกณฑ์ ปีการศึกษา 2555 และ 2556 หมายถึง นักเรียนที่มี</w:t>
      </w:r>
      <w:r w:rsidRPr="001A752C">
        <w:rPr>
          <w:rFonts w:ascii="TH SarabunIT๙" w:hAnsi="TH SarabunIT๙" w:cs="TH SarabunIT๙" w:hint="cs"/>
          <w:sz w:val="30"/>
          <w:szCs w:val="30"/>
          <w:cs/>
        </w:rPr>
        <w:t>ผลการทดสอบทางการศึกษาระดับชาติขั้นพื้นฐาน (</w:t>
      </w:r>
      <w:r w:rsidRPr="001A752C">
        <w:rPr>
          <w:rFonts w:ascii="TH SarabunIT๙" w:hAnsi="TH SarabunIT๙" w:cs="TH SarabunIT๙"/>
          <w:sz w:val="30"/>
          <w:szCs w:val="30"/>
        </w:rPr>
        <w:t xml:space="preserve">O-NET) </w:t>
      </w:r>
      <w:r w:rsidRPr="001A752C">
        <w:rPr>
          <w:rFonts w:ascii="TH SarabunIT๙" w:hAnsi="TH SarabunIT๙" w:cs="TH SarabunIT๙" w:hint="cs"/>
          <w:sz w:val="30"/>
          <w:szCs w:val="30"/>
          <w:cs/>
        </w:rPr>
        <w:t>ในระดับชั้น ป.6 ม. 3 และ ม. 6 ในทุกกลุ่มสาระ ตั้งแต่ร้อยละ 50 หรือครึ่งหนึ่งของคะแนนเต็มขึ้นไป</w:t>
      </w:r>
    </w:p>
    <w:p w:rsidR="009D3BAA" w:rsidRPr="001A752C" w:rsidRDefault="009D3BAA" w:rsidP="009D3B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D3BAA" w:rsidRPr="001A752C" w:rsidRDefault="009D3BAA" w:rsidP="009D3BA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ผู้รายงานข้อมูล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ผู้รับรองข้อมูล</w:t>
      </w:r>
    </w:p>
    <w:p w:rsidR="009D3BAA" w:rsidRPr="001A752C" w:rsidRDefault="009D3BAA" w:rsidP="009D3BA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 w:rsidRPr="001A752C">
        <w:rPr>
          <w:rFonts w:ascii="TH SarabunPSK" w:hAnsi="TH SarabunPSK" w:cs="TH SarabunPSK"/>
          <w:sz w:val="32"/>
          <w:szCs w:val="32"/>
        </w:rPr>
        <w:t xml:space="preserve">       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</w:p>
    <w:p w:rsidR="009D3BAA" w:rsidRPr="001A752C" w:rsidRDefault="009D3BAA" w:rsidP="009D3BA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(............................................)</w:t>
      </w:r>
      <w:r w:rsidRPr="001A752C"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(......................................)</w:t>
      </w:r>
    </w:p>
    <w:p w:rsidR="009D3BAA" w:rsidRPr="001A752C" w:rsidRDefault="009D3BAA" w:rsidP="009D3BA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                           ตำแหน่ง...............................................</w:t>
      </w:r>
      <w:r w:rsidRPr="001A752C">
        <w:rPr>
          <w:rFonts w:ascii="TH SarabunPSK" w:hAnsi="TH SarabunPSK" w:cs="TH SarabunPSK"/>
          <w:sz w:val="32"/>
          <w:szCs w:val="32"/>
        </w:rPr>
        <w:t>.</w:t>
      </w:r>
    </w:p>
    <w:p w:rsidR="009D3BAA" w:rsidRPr="001A752C" w:rsidRDefault="009D3BAA" w:rsidP="009D3BAA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                            โทรศัพท์...............................................</w:t>
      </w:r>
    </w:p>
    <w:p w:rsidR="009D3BAA" w:rsidRPr="001A752C" w:rsidRDefault="009D3BAA" w:rsidP="009D3BAA">
      <w:pPr>
        <w:rPr>
          <w:rFonts w:ascii="TH SarabunPSK" w:hAnsi="TH SarabunPSK" w:cs="TH SarabunPSK"/>
          <w:sz w:val="32"/>
          <w:szCs w:val="32"/>
        </w:rPr>
      </w:pPr>
    </w:p>
    <w:p w:rsidR="009D3BAA" w:rsidRPr="001A752C" w:rsidRDefault="009D3BAA" w:rsidP="009D3BAA">
      <w:pPr>
        <w:rPr>
          <w:rFonts w:ascii="TH SarabunPSK" w:hAnsi="TH SarabunPSK" w:cs="TH SarabunPSK"/>
          <w:sz w:val="32"/>
          <w:szCs w:val="32"/>
        </w:rPr>
      </w:pPr>
    </w:p>
    <w:p w:rsidR="008B4211" w:rsidRDefault="008B4211"/>
    <w:sectPr w:rsidR="008B4211" w:rsidSect="008B4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D3BAA"/>
    <w:rsid w:val="005874FD"/>
    <w:rsid w:val="007777B8"/>
    <w:rsid w:val="008B4211"/>
    <w:rsid w:val="009D3BAA"/>
    <w:rsid w:val="00B370D8"/>
    <w:rsid w:val="00CA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AA"/>
    <w:pPr>
      <w:spacing w:after="0" w:line="240" w:lineRule="auto"/>
    </w:pPr>
    <w:rPr>
      <w:rFonts w:ascii="Cordia New" w:eastAsia="Cordia New" w:hAnsi="Times New Roman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อักขระ,อักขระ"/>
    <w:basedOn w:val="a"/>
    <w:link w:val="a4"/>
    <w:rsid w:val="009D3BAA"/>
    <w:rPr>
      <w:rFonts w:ascii="MS Sans Serif" w:eastAsia="MS Mincho" w:hAnsi="MS Sans Serif"/>
    </w:rPr>
  </w:style>
  <w:style w:type="character" w:customStyle="1" w:styleId="a4">
    <w:name w:val="ข้อความเชิงอรรถ อักขระ"/>
    <w:aliases w:val=" อักขระ อักขระ,อักขระ อักขระ"/>
    <w:basedOn w:val="a0"/>
    <w:link w:val="a3"/>
    <w:rsid w:val="009D3BAA"/>
    <w:rPr>
      <w:rFonts w:ascii="MS Sans Serif" w:eastAsia="MS Mincho" w:hAnsi="MS Sans Serif" w:cs="Cord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2014-10-06T08:19:00Z</dcterms:created>
  <dcterms:modified xsi:type="dcterms:W3CDTF">2014-10-07T04:56:00Z</dcterms:modified>
</cp:coreProperties>
</file>